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12" w:rsidRPr="007E0C7A" w:rsidRDefault="003C0412" w:rsidP="003C0412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 xml:space="preserve">附件1： </w:t>
      </w:r>
    </w:p>
    <w:p w:rsidR="003C0412" w:rsidRDefault="003C0412" w:rsidP="003C0412">
      <w:pPr>
        <w:pStyle w:val="a5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研究生科研实践需求专业一览表</w:t>
      </w:r>
    </w:p>
    <w:p w:rsidR="003C0412" w:rsidRDefault="003C0412" w:rsidP="003C0412">
      <w:pPr>
        <w:pStyle w:val="a5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</w:p>
    <w:tbl>
      <w:tblPr>
        <w:tblW w:w="658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404"/>
        <w:gridCol w:w="2170"/>
        <w:gridCol w:w="1404"/>
        <w:gridCol w:w="2784"/>
        <w:gridCol w:w="673"/>
      </w:tblGrid>
      <w:tr w:rsidR="003C0412" w:rsidRPr="007E0C7A" w:rsidTr="0031431A">
        <w:trPr>
          <w:trHeight w:hRule="exact" w:val="614"/>
          <w:jc w:val="center"/>
        </w:trPr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7E0C7A" w:rsidRDefault="003C0412" w:rsidP="0031431A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9C389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机械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发酵工程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ascii="宋体" w:hAnsi="宋体" w:hint="eastAsia"/>
                <w:sz w:val="28"/>
                <w:szCs w:val="28"/>
              </w:rPr>
              <w:t>管理学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自动化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工学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计算机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分子生物学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文学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细胞生物学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设计学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微生物学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金融学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食品营养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经济与贸易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日语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纺织工程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中文（文秘）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服装设计与工程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旅游管理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高等数学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糖生物学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电子商务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机械工程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会计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设计学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物流管理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社会工作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光学工程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环境工程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结构工程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材料加工工程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5A417F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楷体_GB2312" w:eastAsia="楷体_GB2312" w:hint="eastAsia"/>
                <w:sz w:val="28"/>
                <w:szCs w:val="28"/>
              </w:rPr>
              <w:t>应用化学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电气工程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医学微生物学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马克思主义理论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药剂学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智能仪表与系统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3C0412" w:rsidRPr="007E0C7A" w:rsidTr="0031431A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tabs>
                <w:tab w:val="left" w:pos="712"/>
              </w:tabs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市场营销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信号与信息处理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 w:cs="宋体"/>
                <w:sz w:val="28"/>
                <w:szCs w:val="28"/>
              </w:rPr>
            </w:pPr>
            <w:r w:rsidRPr="005A417F">
              <w:rPr>
                <w:rFonts w:ascii="宋体" w:hAnsi="宋体" w:cs="宋体" w:hint="eastAsia"/>
                <w:sz w:val="28"/>
                <w:szCs w:val="28"/>
              </w:rPr>
              <w:t>纺织化学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412" w:rsidRPr="00C8693D" w:rsidRDefault="003C0412" w:rsidP="0031431A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</w:tbl>
    <w:p w:rsidR="00B52DE5" w:rsidRDefault="00B17006">
      <w:pPr>
        <w:rPr>
          <w:rFonts w:hint="eastAsia"/>
        </w:rPr>
      </w:pPr>
      <w:bookmarkStart w:id="0" w:name="_GoBack"/>
      <w:bookmarkEnd w:id="0"/>
    </w:p>
    <w:sectPr w:rsidR="00B52DE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006" w:rsidRDefault="00B17006" w:rsidP="003C0412">
      <w:r>
        <w:separator/>
      </w:r>
    </w:p>
  </w:endnote>
  <w:endnote w:type="continuationSeparator" w:id="0">
    <w:p w:rsidR="00B17006" w:rsidRDefault="00B17006" w:rsidP="003C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12" w:rsidRDefault="003C0412" w:rsidP="002F148F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006" w:rsidRDefault="00B17006" w:rsidP="003C0412">
      <w:r>
        <w:separator/>
      </w:r>
    </w:p>
  </w:footnote>
  <w:footnote w:type="continuationSeparator" w:id="0">
    <w:p w:rsidR="00B17006" w:rsidRDefault="00B17006" w:rsidP="003C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12" w:rsidRDefault="003C0412" w:rsidP="00BD31E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BD"/>
    <w:rsid w:val="003C0412"/>
    <w:rsid w:val="00432776"/>
    <w:rsid w:val="00437908"/>
    <w:rsid w:val="007219C6"/>
    <w:rsid w:val="00B17006"/>
    <w:rsid w:val="00D806BD"/>
    <w:rsid w:val="00E46EEE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386BF-3A30-4DAF-AF09-3A44117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C0412"/>
    <w:rPr>
      <w:sz w:val="18"/>
      <w:szCs w:val="18"/>
    </w:rPr>
  </w:style>
  <w:style w:type="paragraph" w:styleId="a4">
    <w:name w:val="footer"/>
    <w:basedOn w:val="a"/>
    <w:link w:val="Char0"/>
    <w:unhideWhenUsed/>
    <w:rsid w:val="003C0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412"/>
    <w:rPr>
      <w:sz w:val="18"/>
      <w:szCs w:val="18"/>
    </w:rPr>
  </w:style>
  <w:style w:type="paragraph" w:styleId="a5">
    <w:name w:val="Plain Text"/>
    <w:basedOn w:val="a"/>
    <w:link w:val="Char1"/>
    <w:rsid w:val="003C041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3C0412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东南大学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2015-06-17T04:08:00Z</dcterms:created>
  <dcterms:modified xsi:type="dcterms:W3CDTF">2015-06-17T04:09:00Z</dcterms:modified>
</cp:coreProperties>
</file>