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B06" w:rsidRPr="003639B1" w:rsidRDefault="00BF5A63" w:rsidP="005B5B06">
      <w:pPr>
        <w:spacing w:line="240" w:lineRule="auto"/>
        <w:jc w:val="left"/>
        <w:rPr>
          <w:rFonts w:ascii="Times New Roman" w:hAnsi="Times New Roman" w:cs="Times New Roman"/>
          <w:b/>
          <w:color w:val="000000" w:themeColor="text1"/>
          <w:sz w:val="28"/>
          <w:szCs w:val="28"/>
        </w:rPr>
      </w:pPr>
      <w:r w:rsidRPr="003639B1">
        <w:rPr>
          <w:rFonts w:ascii="Times New Roman" w:hAnsi="Times New Roman" w:cs="Times New Roman" w:hint="eastAsia"/>
          <w:b/>
          <w:color w:val="000000" w:themeColor="text1"/>
          <w:sz w:val="28"/>
          <w:szCs w:val="28"/>
        </w:rPr>
        <w:t>附件</w:t>
      </w:r>
      <w:r w:rsidR="000F1F25" w:rsidRPr="003639B1">
        <w:rPr>
          <w:rFonts w:ascii="Times New Roman" w:hAnsi="Times New Roman" w:cs="Times New Roman"/>
          <w:b/>
          <w:color w:val="000000" w:themeColor="text1"/>
          <w:sz w:val="28"/>
          <w:szCs w:val="28"/>
        </w:rPr>
        <w:t>2</w:t>
      </w:r>
      <w:r w:rsidRPr="003639B1">
        <w:rPr>
          <w:rFonts w:ascii="Times New Roman" w:hAnsi="Times New Roman" w:cs="Times New Roman"/>
          <w:b/>
          <w:color w:val="000000" w:themeColor="text1"/>
          <w:sz w:val="28"/>
          <w:szCs w:val="28"/>
        </w:rPr>
        <w:t>：</w:t>
      </w:r>
    </w:p>
    <w:p w:rsidR="00BF5A63" w:rsidRPr="003639B1" w:rsidRDefault="00BF5A63" w:rsidP="005B5B06">
      <w:pPr>
        <w:spacing w:line="240" w:lineRule="auto"/>
        <w:jc w:val="center"/>
        <w:rPr>
          <w:rFonts w:ascii="Times New Roman" w:hAnsi="Times New Roman" w:cs="Times New Roman"/>
          <w:b/>
          <w:color w:val="000000" w:themeColor="text1"/>
          <w:sz w:val="28"/>
          <w:szCs w:val="28"/>
        </w:rPr>
      </w:pPr>
      <w:r w:rsidRPr="003639B1">
        <w:rPr>
          <w:rFonts w:ascii="Times New Roman" w:hAnsi="Times New Roman" w:cs="Times New Roman" w:hint="eastAsia"/>
          <w:b/>
          <w:color w:val="000000" w:themeColor="text1"/>
          <w:sz w:val="28"/>
          <w:szCs w:val="28"/>
        </w:rPr>
        <w:t>生物科学与医学工程学院</w:t>
      </w:r>
      <w:r w:rsidR="001F10A4" w:rsidRPr="003639B1">
        <w:rPr>
          <w:rFonts w:ascii="Times New Roman" w:hAnsi="Times New Roman" w:cs="Times New Roman" w:hint="eastAsia"/>
          <w:b/>
          <w:color w:val="000000" w:themeColor="text1"/>
          <w:sz w:val="28"/>
          <w:szCs w:val="28"/>
        </w:rPr>
        <w:t>奖学金评审</w:t>
      </w:r>
      <w:r w:rsidRPr="003639B1">
        <w:rPr>
          <w:rFonts w:ascii="Times New Roman" w:hAnsi="Times New Roman" w:cs="Times New Roman" w:hint="eastAsia"/>
          <w:b/>
          <w:color w:val="000000" w:themeColor="text1"/>
          <w:sz w:val="28"/>
          <w:szCs w:val="28"/>
        </w:rPr>
        <w:t>计分标准</w:t>
      </w:r>
    </w:p>
    <w:p w:rsidR="00BF5A63" w:rsidRPr="003639B1" w:rsidRDefault="00BF5A63" w:rsidP="00BF5A63">
      <w:pPr>
        <w:rPr>
          <w:rFonts w:ascii="仿宋" w:eastAsia="仿宋" w:hAnsi="仿宋"/>
          <w:b/>
          <w:color w:val="000000" w:themeColor="text1"/>
        </w:rPr>
      </w:pPr>
      <w:r w:rsidRPr="003639B1">
        <w:rPr>
          <w:rFonts w:ascii="仿宋" w:eastAsia="仿宋" w:hAnsi="仿宋" w:hint="eastAsia"/>
          <w:b/>
          <w:color w:val="000000" w:themeColor="text1"/>
        </w:rPr>
        <w:t>一、学习成绩标准</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1、本科生以前两个学期的平均成绩参评，一年级学生以高考成绩或第一学期平均成绩参评。</w:t>
      </w:r>
    </w:p>
    <w:p w:rsidR="00BF5A63" w:rsidRPr="00323D2B" w:rsidRDefault="00BF5A63" w:rsidP="00BF5A63">
      <w:pPr>
        <w:rPr>
          <w:rFonts w:ascii="仿宋" w:eastAsia="仿宋" w:hAnsi="仿宋"/>
        </w:rPr>
      </w:pPr>
      <w:r w:rsidRPr="00323D2B">
        <w:rPr>
          <w:rFonts w:ascii="仿宋" w:eastAsia="仿宋" w:hAnsi="仿宋" w:hint="eastAsia"/>
        </w:rPr>
        <w:t>2、硕士生一年级以入学成绩或第一学期规格化</w:t>
      </w:r>
      <w:r w:rsidR="00037456" w:rsidRPr="00323D2B">
        <w:rPr>
          <w:rFonts w:ascii="仿宋" w:eastAsia="仿宋" w:hAnsi="仿宋" w:hint="eastAsia"/>
        </w:rPr>
        <w:t>平均</w:t>
      </w:r>
      <w:r w:rsidRPr="00323D2B">
        <w:rPr>
          <w:rFonts w:ascii="仿宋" w:eastAsia="仿宋" w:hAnsi="仿宋" w:hint="eastAsia"/>
        </w:rPr>
        <w:t>成绩参评，硕士生二、</w:t>
      </w:r>
      <w:r w:rsidRPr="00323D2B">
        <w:rPr>
          <w:rFonts w:ascii="仿宋" w:eastAsia="仿宋" w:hAnsi="仿宋"/>
        </w:rPr>
        <w:t>三</w:t>
      </w:r>
      <w:r w:rsidRPr="00323D2B">
        <w:rPr>
          <w:rFonts w:ascii="仿宋" w:eastAsia="仿宋" w:hAnsi="仿宋" w:hint="eastAsia"/>
        </w:rPr>
        <w:t>年级以规格化平均成绩参评。</w:t>
      </w:r>
    </w:p>
    <w:p w:rsidR="00BF5A63" w:rsidRPr="00323D2B" w:rsidRDefault="00BF5A63" w:rsidP="00BF5A63">
      <w:pPr>
        <w:rPr>
          <w:rFonts w:ascii="仿宋" w:eastAsia="仿宋" w:hAnsi="仿宋"/>
        </w:rPr>
      </w:pPr>
      <w:r w:rsidRPr="00323D2B">
        <w:rPr>
          <w:rFonts w:ascii="仿宋" w:eastAsia="仿宋" w:hAnsi="仿宋" w:hint="eastAsia"/>
        </w:rPr>
        <w:t>3、</w:t>
      </w:r>
      <w:bookmarkStart w:id="0" w:name="_GoBack"/>
      <w:r w:rsidR="003639B1" w:rsidRPr="00323D2B">
        <w:rPr>
          <w:rFonts w:ascii="仿宋" w:eastAsia="仿宋" w:hAnsi="仿宋" w:hint="eastAsia"/>
        </w:rPr>
        <w:t>博士生以规格化平均成绩参评。</w:t>
      </w:r>
      <w:bookmarkEnd w:id="0"/>
    </w:p>
    <w:p w:rsidR="005B5B06" w:rsidRPr="003639B1" w:rsidRDefault="005B5B06" w:rsidP="005B5B06">
      <w:pPr>
        <w:rPr>
          <w:rFonts w:ascii="仿宋" w:eastAsia="仿宋" w:hAnsi="仿宋"/>
          <w:b/>
          <w:color w:val="000000" w:themeColor="text1"/>
        </w:rPr>
      </w:pPr>
      <w:r w:rsidRPr="003639B1">
        <w:rPr>
          <w:rFonts w:ascii="仿宋" w:eastAsia="仿宋" w:hAnsi="仿宋" w:hint="eastAsia"/>
          <w:b/>
          <w:color w:val="000000" w:themeColor="text1"/>
        </w:rPr>
        <w:t>二</w:t>
      </w:r>
      <w:r w:rsidRPr="003639B1">
        <w:rPr>
          <w:rFonts w:ascii="仿宋" w:eastAsia="仿宋" w:hAnsi="仿宋"/>
          <w:b/>
          <w:color w:val="000000" w:themeColor="text1"/>
        </w:rPr>
        <w:t>、</w:t>
      </w:r>
      <w:r w:rsidRPr="003639B1">
        <w:rPr>
          <w:rFonts w:ascii="仿宋" w:eastAsia="仿宋" w:hAnsi="仿宋" w:hint="eastAsia"/>
          <w:b/>
          <w:color w:val="000000" w:themeColor="text1"/>
        </w:rPr>
        <w:t>学科竞赛及科研活动</w:t>
      </w:r>
      <w:proofErr w:type="gramStart"/>
      <w:r w:rsidRPr="003639B1">
        <w:rPr>
          <w:rFonts w:ascii="仿宋" w:eastAsia="仿宋" w:hAnsi="仿宋" w:hint="eastAsia"/>
          <w:b/>
          <w:color w:val="000000" w:themeColor="text1"/>
        </w:rPr>
        <w:t>类成绩</w:t>
      </w:r>
      <w:proofErr w:type="gramEnd"/>
      <w:r w:rsidRPr="003639B1">
        <w:rPr>
          <w:rFonts w:ascii="仿宋" w:eastAsia="仿宋" w:hAnsi="仿宋" w:hint="eastAsia"/>
          <w:b/>
          <w:color w:val="000000" w:themeColor="text1"/>
        </w:rPr>
        <w:t>标准</w:t>
      </w:r>
    </w:p>
    <w:p w:rsidR="005B5B06" w:rsidRPr="003639B1" w:rsidRDefault="005B5B06" w:rsidP="005B5B06">
      <w:pPr>
        <w:rPr>
          <w:rFonts w:ascii="仿宋" w:eastAsia="仿宋" w:hAnsi="仿宋"/>
          <w:color w:val="000000" w:themeColor="text1"/>
        </w:rPr>
      </w:pPr>
      <w:r w:rsidRPr="003639B1">
        <w:rPr>
          <w:rFonts w:ascii="仿宋" w:eastAsia="仿宋" w:hAnsi="仿宋" w:hint="eastAsia"/>
          <w:color w:val="000000" w:themeColor="text1"/>
        </w:rPr>
        <w:t>1、本科生</w:t>
      </w:r>
    </w:p>
    <w:p w:rsidR="005B5B06" w:rsidRPr="003639B1" w:rsidRDefault="005B5B06" w:rsidP="005B5B06">
      <w:pPr>
        <w:ind w:firstLine="420"/>
        <w:rPr>
          <w:rFonts w:ascii="仿宋" w:eastAsia="仿宋" w:hAnsi="仿宋"/>
          <w:color w:val="000000" w:themeColor="text1"/>
        </w:rPr>
      </w:pPr>
      <w:r w:rsidRPr="003639B1">
        <w:rPr>
          <w:rFonts w:ascii="仿宋" w:eastAsia="仿宋" w:hAnsi="仿宋" w:hint="eastAsia"/>
          <w:color w:val="000000" w:themeColor="text1"/>
        </w:rPr>
        <w:t>学生</w:t>
      </w:r>
      <w:r w:rsidRPr="003639B1">
        <w:rPr>
          <w:rFonts w:ascii="仿宋" w:eastAsia="仿宋" w:hAnsi="仿宋"/>
          <w:color w:val="000000" w:themeColor="text1"/>
        </w:rPr>
        <w:t>本人填</w:t>
      </w:r>
      <w:r w:rsidRPr="003639B1">
        <w:rPr>
          <w:rFonts w:ascii="仿宋" w:eastAsia="仿宋" w:hAnsi="仿宋" w:hint="eastAsia"/>
          <w:color w:val="000000" w:themeColor="text1"/>
        </w:rPr>
        <w:t>写</w:t>
      </w:r>
      <w:r w:rsidRPr="003639B1">
        <w:rPr>
          <w:rFonts w:ascii="仿宋" w:eastAsia="仿宋" w:hAnsi="仿宋"/>
          <w:color w:val="000000" w:themeColor="text1"/>
        </w:rPr>
        <w:t>《</w:t>
      </w:r>
      <w:r w:rsidR="00201849" w:rsidRPr="003639B1">
        <w:rPr>
          <w:rFonts w:ascii="仿宋" w:eastAsia="仿宋" w:hAnsi="仿宋" w:hint="eastAsia"/>
          <w:color w:val="000000" w:themeColor="text1"/>
        </w:rPr>
        <w:t>东南大学生物科学与医学工程学院奖学金评定学术创新能力评审表</w:t>
      </w:r>
      <w:r w:rsidRPr="003639B1">
        <w:rPr>
          <w:rFonts w:ascii="仿宋" w:eastAsia="仿宋" w:hAnsi="仿宋"/>
          <w:color w:val="000000" w:themeColor="text1"/>
        </w:rPr>
        <w:t>》</w:t>
      </w:r>
      <w:r w:rsidRPr="003639B1">
        <w:rPr>
          <w:rFonts w:ascii="仿宋" w:eastAsia="仿宋" w:hAnsi="仿宋" w:hint="eastAsia"/>
          <w:color w:val="000000" w:themeColor="text1"/>
        </w:rPr>
        <w:t>（见</w:t>
      </w:r>
      <w:r w:rsidRPr="003639B1">
        <w:rPr>
          <w:rFonts w:ascii="仿宋" w:eastAsia="仿宋" w:hAnsi="仿宋"/>
          <w:color w:val="000000" w:themeColor="text1"/>
        </w:rPr>
        <w:t>附件</w:t>
      </w:r>
      <w:r w:rsidR="00201849" w:rsidRPr="003639B1">
        <w:rPr>
          <w:rFonts w:ascii="仿宋" w:eastAsia="仿宋" w:hAnsi="仿宋"/>
          <w:color w:val="000000" w:themeColor="text1"/>
        </w:rPr>
        <w:t>3</w:t>
      </w:r>
      <w:r w:rsidRPr="003639B1">
        <w:rPr>
          <w:rFonts w:ascii="仿宋" w:eastAsia="仿宋" w:hAnsi="仿宋"/>
          <w:color w:val="000000" w:themeColor="text1"/>
        </w:rPr>
        <w:t>-</w:t>
      </w:r>
      <w:r w:rsidR="00037456" w:rsidRPr="003639B1">
        <w:rPr>
          <w:rFonts w:ascii="仿宋" w:eastAsia="仿宋" w:hAnsi="仿宋"/>
          <w:color w:val="000000" w:themeColor="text1"/>
        </w:rPr>
        <w:t>3</w:t>
      </w:r>
      <w:r w:rsidRPr="003639B1">
        <w:rPr>
          <w:rFonts w:ascii="仿宋" w:eastAsia="仿宋" w:hAnsi="仿宋"/>
          <w:color w:val="000000" w:themeColor="text1"/>
        </w:rPr>
        <w:t>）</w:t>
      </w:r>
      <w:r w:rsidRPr="003639B1">
        <w:rPr>
          <w:rFonts w:ascii="仿宋" w:eastAsia="仿宋" w:hAnsi="仿宋" w:hint="eastAsia"/>
          <w:color w:val="000000" w:themeColor="text1"/>
        </w:rPr>
        <w:t>，连</w:t>
      </w:r>
      <w:r w:rsidRPr="003639B1">
        <w:rPr>
          <w:rFonts w:ascii="仿宋" w:eastAsia="仿宋" w:hAnsi="仿宋"/>
          <w:color w:val="000000" w:themeColor="text1"/>
        </w:rPr>
        <w:t>同相关证明材料</w:t>
      </w:r>
      <w:proofErr w:type="gramStart"/>
      <w:r w:rsidRPr="003639B1">
        <w:rPr>
          <w:rFonts w:ascii="仿宋" w:eastAsia="仿宋" w:hAnsi="仿宋"/>
          <w:color w:val="000000" w:themeColor="text1"/>
        </w:rPr>
        <w:t>提交</w:t>
      </w:r>
      <w:r w:rsidRPr="003639B1">
        <w:rPr>
          <w:rFonts w:ascii="仿宋" w:eastAsia="仿宋" w:hAnsi="仿宋" w:hint="eastAsia"/>
          <w:color w:val="000000" w:themeColor="text1"/>
        </w:rPr>
        <w:t>至</w:t>
      </w:r>
      <w:r w:rsidRPr="003639B1">
        <w:rPr>
          <w:rFonts w:ascii="仿宋" w:eastAsia="仿宋" w:hAnsi="仿宋"/>
          <w:color w:val="000000" w:themeColor="text1"/>
        </w:rPr>
        <w:t>院学</w:t>
      </w:r>
      <w:proofErr w:type="gramEnd"/>
      <w:r w:rsidRPr="003639B1">
        <w:rPr>
          <w:rFonts w:ascii="仿宋" w:eastAsia="仿宋" w:hAnsi="仿宋"/>
          <w:color w:val="000000" w:themeColor="text1"/>
        </w:rPr>
        <w:t>办</w:t>
      </w:r>
      <w:r w:rsidRPr="003639B1">
        <w:rPr>
          <w:rFonts w:ascii="仿宋" w:eastAsia="仿宋" w:hAnsi="仿宋" w:hint="eastAsia"/>
          <w:color w:val="000000" w:themeColor="text1"/>
        </w:rPr>
        <w:t>；根据学生的申请材料或答辩情况，由</w:t>
      </w:r>
      <w:r w:rsidRPr="003639B1">
        <w:rPr>
          <w:rFonts w:ascii="仿宋" w:eastAsia="仿宋" w:hAnsi="仿宋"/>
          <w:color w:val="000000" w:themeColor="text1"/>
        </w:rPr>
        <w:t>评委老师</w:t>
      </w:r>
      <w:r w:rsidRPr="003639B1">
        <w:rPr>
          <w:rFonts w:ascii="仿宋" w:eastAsia="仿宋" w:hAnsi="仿宋" w:hint="eastAsia"/>
          <w:color w:val="000000" w:themeColor="text1"/>
        </w:rPr>
        <w:t>给予</w:t>
      </w:r>
      <w:r w:rsidRPr="003639B1">
        <w:rPr>
          <w:rFonts w:ascii="仿宋" w:eastAsia="仿宋" w:hAnsi="仿宋"/>
          <w:color w:val="000000" w:themeColor="text1"/>
        </w:rPr>
        <w:t>不高于</w:t>
      </w:r>
      <w:r w:rsidRPr="003639B1">
        <w:rPr>
          <w:rFonts w:ascii="仿宋" w:eastAsia="仿宋" w:hAnsi="仿宋" w:hint="eastAsia"/>
          <w:color w:val="000000" w:themeColor="text1"/>
        </w:rPr>
        <w:t>5分</w:t>
      </w:r>
      <w:r w:rsidRPr="003639B1">
        <w:rPr>
          <w:rFonts w:ascii="仿宋" w:eastAsia="仿宋" w:hAnsi="仿宋"/>
          <w:color w:val="000000" w:themeColor="text1"/>
        </w:rPr>
        <w:t>的加分，取各评委加分的平均值为该学生的此类得分。</w:t>
      </w:r>
    </w:p>
    <w:p w:rsidR="005B5B06" w:rsidRPr="003639B1" w:rsidRDefault="005B5B06" w:rsidP="005B5B06">
      <w:pPr>
        <w:rPr>
          <w:rFonts w:ascii="仿宋" w:eastAsia="仿宋" w:hAnsi="仿宋"/>
          <w:color w:val="000000" w:themeColor="text1"/>
        </w:rPr>
      </w:pPr>
      <w:r w:rsidRPr="003639B1">
        <w:rPr>
          <w:rFonts w:ascii="仿宋" w:eastAsia="仿宋" w:hAnsi="仿宋" w:hint="eastAsia"/>
          <w:color w:val="000000" w:themeColor="text1"/>
        </w:rPr>
        <w:t>2、</w:t>
      </w:r>
      <w:r w:rsidRPr="003639B1">
        <w:rPr>
          <w:rFonts w:ascii="仿宋" w:eastAsia="仿宋" w:hAnsi="仿宋"/>
          <w:color w:val="000000" w:themeColor="text1"/>
        </w:rPr>
        <w:t>研究生</w:t>
      </w:r>
    </w:p>
    <w:p w:rsidR="005B5B06" w:rsidRPr="003639B1" w:rsidRDefault="005B5B06" w:rsidP="005B5B06">
      <w:pPr>
        <w:ind w:firstLine="420"/>
        <w:rPr>
          <w:rFonts w:ascii="仿宋" w:eastAsia="仿宋" w:hAnsi="仿宋"/>
          <w:color w:val="000000" w:themeColor="text1"/>
        </w:rPr>
      </w:pPr>
      <w:r w:rsidRPr="003639B1">
        <w:rPr>
          <w:rFonts w:ascii="仿宋" w:eastAsia="仿宋" w:hAnsi="仿宋" w:hint="eastAsia"/>
          <w:color w:val="000000" w:themeColor="text1"/>
        </w:rPr>
        <w:t>学生</w:t>
      </w:r>
      <w:r w:rsidRPr="003639B1">
        <w:rPr>
          <w:rFonts w:ascii="仿宋" w:eastAsia="仿宋" w:hAnsi="仿宋"/>
          <w:color w:val="000000" w:themeColor="text1"/>
        </w:rPr>
        <w:t>本人填</w:t>
      </w:r>
      <w:r w:rsidRPr="003639B1">
        <w:rPr>
          <w:rFonts w:ascii="仿宋" w:eastAsia="仿宋" w:hAnsi="仿宋" w:hint="eastAsia"/>
          <w:color w:val="000000" w:themeColor="text1"/>
        </w:rPr>
        <w:t>写</w:t>
      </w:r>
      <w:r w:rsidRPr="003639B1">
        <w:rPr>
          <w:rFonts w:ascii="仿宋" w:eastAsia="仿宋" w:hAnsi="仿宋"/>
          <w:color w:val="000000" w:themeColor="text1"/>
        </w:rPr>
        <w:t>《</w:t>
      </w:r>
      <w:r w:rsidR="00201849" w:rsidRPr="003639B1">
        <w:rPr>
          <w:rFonts w:ascii="仿宋" w:eastAsia="仿宋" w:hAnsi="仿宋" w:hint="eastAsia"/>
          <w:color w:val="000000" w:themeColor="text1"/>
        </w:rPr>
        <w:t>东南大学生物科学与医学工程学院奖学金评定学术创新能力评审表</w:t>
      </w:r>
      <w:r w:rsidRPr="003639B1">
        <w:rPr>
          <w:rFonts w:ascii="仿宋" w:eastAsia="仿宋" w:hAnsi="仿宋"/>
          <w:color w:val="000000" w:themeColor="text1"/>
        </w:rPr>
        <w:t>》</w:t>
      </w:r>
      <w:r w:rsidRPr="003639B1">
        <w:rPr>
          <w:rFonts w:ascii="仿宋" w:eastAsia="仿宋" w:hAnsi="仿宋" w:hint="eastAsia"/>
          <w:color w:val="000000" w:themeColor="text1"/>
        </w:rPr>
        <w:t>（见</w:t>
      </w:r>
      <w:r w:rsidRPr="003639B1">
        <w:rPr>
          <w:rFonts w:ascii="仿宋" w:eastAsia="仿宋" w:hAnsi="仿宋"/>
          <w:color w:val="000000" w:themeColor="text1"/>
        </w:rPr>
        <w:t>附件</w:t>
      </w:r>
      <w:r w:rsidR="00201849" w:rsidRPr="003639B1">
        <w:rPr>
          <w:rFonts w:ascii="仿宋" w:eastAsia="仿宋" w:hAnsi="仿宋"/>
          <w:color w:val="000000" w:themeColor="text1"/>
        </w:rPr>
        <w:t>3</w:t>
      </w:r>
      <w:r w:rsidRPr="003639B1">
        <w:rPr>
          <w:rFonts w:ascii="仿宋" w:eastAsia="仿宋" w:hAnsi="仿宋"/>
          <w:color w:val="000000" w:themeColor="text1"/>
        </w:rPr>
        <w:t>-</w:t>
      </w:r>
      <w:r w:rsidR="00037456" w:rsidRPr="003639B1">
        <w:rPr>
          <w:rFonts w:ascii="仿宋" w:eastAsia="仿宋" w:hAnsi="仿宋"/>
          <w:color w:val="000000" w:themeColor="text1"/>
        </w:rPr>
        <w:t>3</w:t>
      </w:r>
      <w:r w:rsidRPr="003639B1">
        <w:rPr>
          <w:rFonts w:ascii="仿宋" w:eastAsia="仿宋" w:hAnsi="仿宋"/>
          <w:color w:val="000000" w:themeColor="text1"/>
        </w:rPr>
        <w:t>）</w:t>
      </w:r>
      <w:r w:rsidRPr="003639B1">
        <w:rPr>
          <w:rFonts w:ascii="仿宋" w:eastAsia="仿宋" w:hAnsi="仿宋" w:hint="eastAsia"/>
          <w:color w:val="000000" w:themeColor="text1"/>
        </w:rPr>
        <w:t>，连</w:t>
      </w:r>
      <w:r w:rsidRPr="003639B1">
        <w:rPr>
          <w:rFonts w:ascii="仿宋" w:eastAsia="仿宋" w:hAnsi="仿宋"/>
          <w:color w:val="000000" w:themeColor="text1"/>
        </w:rPr>
        <w:t>同相关证明材料</w:t>
      </w:r>
      <w:proofErr w:type="gramStart"/>
      <w:r w:rsidRPr="003639B1">
        <w:rPr>
          <w:rFonts w:ascii="仿宋" w:eastAsia="仿宋" w:hAnsi="仿宋"/>
          <w:color w:val="000000" w:themeColor="text1"/>
        </w:rPr>
        <w:t>提交</w:t>
      </w:r>
      <w:r w:rsidRPr="003639B1">
        <w:rPr>
          <w:rFonts w:ascii="仿宋" w:eastAsia="仿宋" w:hAnsi="仿宋" w:hint="eastAsia"/>
          <w:color w:val="000000" w:themeColor="text1"/>
        </w:rPr>
        <w:t>至</w:t>
      </w:r>
      <w:r w:rsidRPr="003639B1">
        <w:rPr>
          <w:rFonts w:ascii="仿宋" w:eastAsia="仿宋" w:hAnsi="仿宋"/>
          <w:color w:val="000000" w:themeColor="text1"/>
        </w:rPr>
        <w:t>院学</w:t>
      </w:r>
      <w:proofErr w:type="gramEnd"/>
      <w:r w:rsidRPr="003639B1">
        <w:rPr>
          <w:rFonts w:ascii="仿宋" w:eastAsia="仿宋" w:hAnsi="仿宋"/>
          <w:color w:val="000000" w:themeColor="text1"/>
        </w:rPr>
        <w:t>办</w:t>
      </w:r>
      <w:r w:rsidRPr="003639B1">
        <w:rPr>
          <w:rFonts w:ascii="仿宋" w:eastAsia="仿宋" w:hAnsi="仿宋" w:hint="eastAsia"/>
          <w:color w:val="000000" w:themeColor="text1"/>
        </w:rPr>
        <w:t>；根据学生的申请材料或答辩情况,采用</w:t>
      </w:r>
      <w:r w:rsidRPr="003639B1">
        <w:rPr>
          <w:rFonts w:ascii="仿宋" w:eastAsia="仿宋" w:hAnsi="仿宋"/>
          <w:color w:val="000000" w:themeColor="text1"/>
        </w:rPr>
        <w:t>百分</w:t>
      </w:r>
      <w:r w:rsidRPr="003639B1">
        <w:rPr>
          <w:rFonts w:ascii="仿宋" w:eastAsia="仿宋" w:hAnsi="仿宋" w:hint="eastAsia"/>
          <w:color w:val="000000" w:themeColor="text1"/>
        </w:rPr>
        <w:t>制</w:t>
      </w:r>
      <w:r w:rsidRPr="003639B1">
        <w:rPr>
          <w:rFonts w:ascii="仿宋" w:eastAsia="仿宋" w:hAnsi="仿宋"/>
          <w:color w:val="000000" w:themeColor="text1"/>
        </w:rPr>
        <w:t>，</w:t>
      </w:r>
      <w:r w:rsidR="00120266" w:rsidRPr="003639B1">
        <w:rPr>
          <w:rFonts w:ascii="仿宋" w:eastAsia="仿宋" w:hAnsi="仿宋" w:hint="eastAsia"/>
          <w:color w:val="000000" w:themeColor="text1"/>
        </w:rPr>
        <w:t>零分起评</w:t>
      </w:r>
      <w:r w:rsidR="00120266" w:rsidRPr="003639B1">
        <w:rPr>
          <w:rFonts w:ascii="仿宋" w:eastAsia="仿宋" w:hAnsi="仿宋"/>
          <w:color w:val="000000" w:themeColor="text1"/>
        </w:rPr>
        <w:t>，</w:t>
      </w:r>
      <w:r w:rsidRPr="003639B1">
        <w:rPr>
          <w:rFonts w:ascii="仿宋" w:eastAsia="仿宋" w:hAnsi="仿宋"/>
          <w:color w:val="000000" w:themeColor="text1"/>
        </w:rPr>
        <w:t>由评委老师打分，</w:t>
      </w:r>
      <w:r w:rsidRPr="003639B1">
        <w:rPr>
          <w:rFonts w:ascii="仿宋" w:eastAsia="仿宋" w:hAnsi="仿宋" w:hint="eastAsia"/>
          <w:color w:val="000000" w:themeColor="text1"/>
        </w:rPr>
        <w:t>取</w:t>
      </w:r>
      <w:r w:rsidRPr="003639B1">
        <w:rPr>
          <w:rFonts w:ascii="仿宋" w:eastAsia="仿宋" w:hAnsi="仿宋"/>
          <w:color w:val="000000" w:themeColor="text1"/>
        </w:rPr>
        <w:t>平均值为该学生的此类得分</w:t>
      </w:r>
      <w:r w:rsidRPr="003639B1">
        <w:rPr>
          <w:rFonts w:ascii="仿宋" w:eastAsia="仿宋" w:hAnsi="仿宋" w:hint="eastAsia"/>
          <w:color w:val="000000" w:themeColor="text1"/>
        </w:rPr>
        <w:t>，其中研究生国家奖学金采用</w:t>
      </w:r>
      <w:r w:rsidRPr="003639B1">
        <w:rPr>
          <w:rFonts w:ascii="仿宋" w:eastAsia="仿宋" w:hAnsi="仿宋"/>
          <w:color w:val="000000" w:themeColor="text1"/>
        </w:rPr>
        <w:t>去掉最高、最低分后</w:t>
      </w:r>
      <w:r w:rsidRPr="003639B1">
        <w:rPr>
          <w:rFonts w:ascii="仿宋" w:eastAsia="仿宋" w:hAnsi="仿宋" w:hint="eastAsia"/>
          <w:color w:val="000000" w:themeColor="text1"/>
        </w:rPr>
        <w:t>的平均值</w:t>
      </w:r>
      <w:r w:rsidR="00120266" w:rsidRPr="003639B1">
        <w:rPr>
          <w:rFonts w:ascii="仿宋" w:eastAsia="仿宋" w:hAnsi="仿宋" w:hint="eastAsia"/>
          <w:color w:val="000000" w:themeColor="text1"/>
        </w:rPr>
        <w:t>，研究生</w:t>
      </w:r>
      <w:proofErr w:type="gramStart"/>
      <w:r w:rsidR="00120266" w:rsidRPr="003639B1">
        <w:rPr>
          <w:rFonts w:ascii="仿宋" w:eastAsia="仿宋" w:hAnsi="仿宋"/>
          <w:color w:val="000000" w:themeColor="text1"/>
        </w:rPr>
        <w:t>学业奖</w:t>
      </w:r>
      <w:proofErr w:type="gramEnd"/>
      <w:r w:rsidR="00120266" w:rsidRPr="003639B1">
        <w:rPr>
          <w:rFonts w:ascii="仿宋" w:eastAsia="仿宋" w:hAnsi="仿宋"/>
          <w:color w:val="000000" w:themeColor="text1"/>
        </w:rPr>
        <w:t>二年级</w:t>
      </w:r>
      <w:r w:rsidR="00120266" w:rsidRPr="003639B1">
        <w:rPr>
          <w:rFonts w:ascii="仿宋" w:eastAsia="仿宋" w:hAnsi="仿宋" w:hint="eastAsia"/>
          <w:color w:val="000000" w:themeColor="text1"/>
        </w:rPr>
        <w:t>学生</w:t>
      </w:r>
      <w:r w:rsidR="00120266" w:rsidRPr="003639B1">
        <w:rPr>
          <w:rFonts w:ascii="仿宋" w:eastAsia="仿宋" w:hAnsi="仿宋"/>
          <w:color w:val="000000" w:themeColor="text1"/>
        </w:rPr>
        <w:t>起评分由评委会</w:t>
      </w:r>
      <w:r w:rsidR="00120266" w:rsidRPr="003639B1">
        <w:rPr>
          <w:rFonts w:ascii="仿宋" w:eastAsia="仿宋" w:hAnsi="仿宋" w:hint="eastAsia"/>
          <w:color w:val="000000" w:themeColor="text1"/>
        </w:rPr>
        <w:t>讨论决定</w:t>
      </w:r>
      <w:r w:rsidRPr="003639B1">
        <w:rPr>
          <w:rFonts w:ascii="仿宋" w:eastAsia="仿宋" w:hAnsi="仿宋"/>
          <w:color w:val="000000" w:themeColor="text1"/>
        </w:rPr>
        <w:t>。</w:t>
      </w:r>
    </w:p>
    <w:p w:rsidR="00BF5A63" w:rsidRPr="003639B1" w:rsidRDefault="005B5B06" w:rsidP="00BF5A63">
      <w:pPr>
        <w:rPr>
          <w:rFonts w:ascii="仿宋" w:eastAsia="仿宋" w:hAnsi="仿宋"/>
          <w:b/>
          <w:color w:val="000000" w:themeColor="text1"/>
        </w:rPr>
      </w:pPr>
      <w:r w:rsidRPr="003639B1">
        <w:rPr>
          <w:rFonts w:ascii="仿宋" w:eastAsia="仿宋" w:hAnsi="仿宋" w:hint="eastAsia"/>
          <w:b/>
          <w:color w:val="000000" w:themeColor="text1"/>
        </w:rPr>
        <w:t>三</w:t>
      </w:r>
      <w:r w:rsidR="00BF5A63" w:rsidRPr="003639B1">
        <w:rPr>
          <w:rFonts w:ascii="仿宋" w:eastAsia="仿宋" w:hAnsi="仿宋"/>
          <w:b/>
          <w:color w:val="000000" w:themeColor="text1"/>
        </w:rPr>
        <w:t>、学生工作及社会实践</w:t>
      </w:r>
      <w:proofErr w:type="gramStart"/>
      <w:r w:rsidR="00BF5A63" w:rsidRPr="003639B1">
        <w:rPr>
          <w:rFonts w:ascii="仿宋" w:eastAsia="仿宋" w:hAnsi="仿宋" w:hint="eastAsia"/>
          <w:b/>
          <w:color w:val="000000" w:themeColor="text1"/>
        </w:rPr>
        <w:t>类</w:t>
      </w:r>
      <w:r w:rsidRPr="003639B1">
        <w:rPr>
          <w:rFonts w:ascii="仿宋" w:eastAsia="仿宋" w:hAnsi="仿宋" w:hint="eastAsia"/>
          <w:b/>
          <w:color w:val="000000" w:themeColor="text1"/>
        </w:rPr>
        <w:t>成绩</w:t>
      </w:r>
      <w:proofErr w:type="gramEnd"/>
      <w:r w:rsidR="00BF5A63" w:rsidRPr="003639B1">
        <w:rPr>
          <w:rFonts w:ascii="仿宋" w:eastAsia="仿宋" w:hAnsi="仿宋" w:hint="eastAsia"/>
          <w:b/>
          <w:color w:val="000000" w:themeColor="text1"/>
        </w:rPr>
        <w:t>标准</w:t>
      </w:r>
    </w:p>
    <w:p w:rsidR="00BF5A63" w:rsidRPr="003639B1" w:rsidRDefault="00BF5A63" w:rsidP="0026059A">
      <w:pPr>
        <w:ind w:firstLineChars="200" w:firstLine="420"/>
        <w:rPr>
          <w:rFonts w:ascii="仿宋" w:eastAsia="仿宋" w:hAnsi="仿宋"/>
          <w:color w:val="000000" w:themeColor="text1"/>
        </w:rPr>
      </w:pPr>
      <w:r w:rsidRPr="003639B1">
        <w:rPr>
          <w:rFonts w:ascii="仿宋" w:eastAsia="仿宋" w:hAnsi="仿宋"/>
          <w:color w:val="000000" w:themeColor="text1"/>
        </w:rPr>
        <w:t>学生本人填写</w:t>
      </w:r>
      <w:r w:rsidRPr="003639B1">
        <w:rPr>
          <w:rFonts w:ascii="仿宋" w:eastAsia="仿宋" w:hAnsi="仿宋" w:hint="eastAsia"/>
          <w:color w:val="000000" w:themeColor="text1"/>
        </w:rPr>
        <w:t>《</w:t>
      </w:r>
      <w:r w:rsidR="00201849" w:rsidRPr="003639B1">
        <w:rPr>
          <w:rFonts w:ascii="仿宋" w:eastAsia="仿宋" w:hAnsi="仿宋" w:hint="eastAsia"/>
          <w:color w:val="000000" w:themeColor="text1"/>
        </w:rPr>
        <w:t>生物科学与医学工程学院学生奖学金评审学生工作及社会实践类积分认定表</w:t>
      </w:r>
      <w:r w:rsidRPr="003639B1">
        <w:rPr>
          <w:rFonts w:ascii="仿宋" w:eastAsia="仿宋" w:hAnsi="仿宋"/>
          <w:color w:val="000000" w:themeColor="text1"/>
        </w:rPr>
        <w:t>》</w:t>
      </w:r>
      <w:r w:rsidRPr="003639B1">
        <w:rPr>
          <w:rFonts w:ascii="仿宋" w:eastAsia="仿宋" w:hAnsi="仿宋" w:hint="eastAsia"/>
          <w:color w:val="000000" w:themeColor="text1"/>
        </w:rPr>
        <w:t>（</w:t>
      </w:r>
      <w:r w:rsidRPr="003639B1">
        <w:rPr>
          <w:rFonts w:ascii="仿宋" w:eastAsia="仿宋" w:hAnsi="仿宋"/>
          <w:color w:val="000000" w:themeColor="text1"/>
        </w:rPr>
        <w:t>附件</w:t>
      </w:r>
      <w:r w:rsidR="00201849" w:rsidRPr="003639B1">
        <w:rPr>
          <w:rFonts w:ascii="仿宋" w:eastAsia="仿宋" w:hAnsi="仿宋"/>
          <w:color w:val="000000" w:themeColor="text1"/>
        </w:rPr>
        <w:t>3</w:t>
      </w:r>
      <w:r w:rsidRPr="003639B1">
        <w:rPr>
          <w:rFonts w:ascii="仿宋" w:eastAsia="仿宋" w:hAnsi="仿宋"/>
          <w:color w:val="000000" w:themeColor="text1"/>
        </w:rPr>
        <w:t>-</w:t>
      </w:r>
      <w:r w:rsidR="00037456" w:rsidRPr="003639B1">
        <w:rPr>
          <w:rFonts w:ascii="仿宋" w:eastAsia="仿宋" w:hAnsi="仿宋"/>
          <w:color w:val="000000" w:themeColor="text1"/>
        </w:rPr>
        <w:t>4</w:t>
      </w:r>
      <w:r w:rsidRPr="003639B1">
        <w:rPr>
          <w:rFonts w:ascii="仿宋" w:eastAsia="仿宋" w:hAnsi="仿宋"/>
          <w:color w:val="000000" w:themeColor="text1"/>
        </w:rPr>
        <w:t>）</w:t>
      </w:r>
      <w:r w:rsidRPr="003639B1">
        <w:rPr>
          <w:rFonts w:ascii="仿宋" w:eastAsia="仿宋" w:hAnsi="仿宋" w:hint="eastAsia"/>
          <w:color w:val="000000" w:themeColor="text1"/>
        </w:rPr>
        <w:t>，由</w:t>
      </w:r>
      <w:r w:rsidR="005B5B06" w:rsidRPr="003639B1">
        <w:rPr>
          <w:rFonts w:ascii="仿宋" w:eastAsia="仿宋" w:hAnsi="仿宋" w:hint="eastAsia"/>
          <w:color w:val="000000" w:themeColor="text1"/>
        </w:rPr>
        <w:t>院学办</w:t>
      </w:r>
      <w:r w:rsidRPr="003639B1">
        <w:rPr>
          <w:rFonts w:ascii="仿宋" w:eastAsia="仿宋" w:hAnsi="仿宋"/>
          <w:color w:val="000000" w:themeColor="text1"/>
        </w:rPr>
        <w:t>、</w:t>
      </w:r>
      <w:r w:rsidR="005B5B06" w:rsidRPr="003639B1">
        <w:rPr>
          <w:rFonts w:ascii="仿宋" w:eastAsia="仿宋" w:hAnsi="仿宋"/>
          <w:color w:val="000000" w:themeColor="text1"/>
        </w:rPr>
        <w:t>院研究生会</w:t>
      </w:r>
      <w:r w:rsidRPr="003639B1">
        <w:rPr>
          <w:rFonts w:ascii="仿宋" w:eastAsia="仿宋" w:hAnsi="仿宋" w:hint="eastAsia"/>
          <w:color w:val="000000" w:themeColor="text1"/>
        </w:rPr>
        <w:t>根据</w:t>
      </w:r>
      <w:r w:rsidRPr="003639B1">
        <w:rPr>
          <w:rFonts w:ascii="仿宋" w:eastAsia="仿宋" w:hAnsi="仿宋"/>
          <w:color w:val="000000" w:themeColor="text1"/>
        </w:rPr>
        <w:t>《</w:t>
      </w:r>
      <w:r w:rsidRPr="003639B1">
        <w:rPr>
          <w:rFonts w:ascii="仿宋" w:eastAsia="仿宋" w:hAnsi="仿宋" w:hint="eastAsia"/>
          <w:color w:val="000000" w:themeColor="text1"/>
        </w:rPr>
        <w:t>学生工作及社会实践类积分认定标准》完成计分工作。</w:t>
      </w:r>
    </w:p>
    <w:p w:rsidR="00BF5A63" w:rsidRPr="003639B1" w:rsidRDefault="00BF5A63" w:rsidP="00BF5A63">
      <w:pPr>
        <w:rPr>
          <w:rFonts w:ascii="仿宋" w:eastAsia="仿宋" w:hAnsi="仿宋"/>
          <w:b/>
          <w:color w:val="000000" w:themeColor="text1"/>
        </w:rPr>
      </w:pPr>
      <w:r w:rsidRPr="003639B1">
        <w:rPr>
          <w:rFonts w:ascii="仿宋" w:eastAsia="仿宋" w:hAnsi="仿宋" w:hint="eastAsia"/>
          <w:b/>
          <w:color w:val="000000" w:themeColor="text1"/>
        </w:rPr>
        <w:t>四</w:t>
      </w:r>
      <w:r w:rsidRPr="003639B1">
        <w:rPr>
          <w:rFonts w:ascii="仿宋" w:eastAsia="仿宋" w:hAnsi="仿宋"/>
          <w:b/>
          <w:color w:val="000000" w:themeColor="text1"/>
        </w:rPr>
        <w:t>、</w:t>
      </w:r>
      <w:r w:rsidRPr="003639B1">
        <w:rPr>
          <w:rFonts w:ascii="仿宋" w:eastAsia="仿宋" w:hAnsi="仿宋" w:hint="eastAsia"/>
          <w:b/>
          <w:color w:val="000000" w:themeColor="text1"/>
        </w:rPr>
        <w:t>升学</w:t>
      </w:r>
      <w:r w:rsidR="0026059A" w:rsidRPr="003639B1">
        <w:rPr>
          <w:rFonts w:ascii="仿宋" w:eastAsia="仿宋" w:hAnsi="仿宋" w:hint="eastAsia"/>
          <w:b/>
          <w:color w:val="000000" w:themeColor="text1"/>
        </w:rPr>
        <w:t>至</w:t>
      </w:r>
      <w:r w:rsidRPr="003639B1">
        <w:rPr>
          <w:rFonts w:ascii="仿宋" w:eastAsia="仿宋" w:hAnsi="仿宋" w:hint="eastAsia"/>
          <w:b/>
          <w:color w:val="000000" w:themeColor="text1"/>
        </w:rPr>
        <w:t>本</w:t>
      </w:r>
      <w:r w:rsidR="0026059A" w:rsidRPr="003639B1">
        <w:rPr>
          <w:rFonts w:ascii="仿宋" w:eastAsia="仿宋" w:hAnsi="仿宋" w:hint="eastAsia"/>
          <w:b/>
          <w:color w:val="000000" w:themeColor="text1"/>
        </w:rPr>
        <w:t>院</w:t>
      </w:r>
      <w:r w:rsidRPr="003639B1">
        <w:rPr>
          <w:rFonts w:ascii="仿宋" w:eastAsia="仿宋" w:hAnsi="仿宋"/>
          <w:b/>
          <w:color w:val="000000" w:themeColor="text1"/>
        </w:rPr>
        <w:t>加分标准</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 xml:space="preserve">    </w:t>
      </w:r>
      <w:r w:rsidR="0026059A" w:rsidRPr="003639B1">
        <w:rPr>
          <w:rFonts w:ascii="仿宋" w:eastAsia="仿宋" w:hAnsi="仿宋" w:hint="eastAsia"/>
          <w:color w:val="000000" w:themeColor="text1"/>
        </w:rPr>
        <w:t>此项加分仅针对一年内即将毕业的</w:t>
      </w:r>
      <w:r w:rsidRPr="003639B1">
        <w:rPr>
          <w:rFonts w:ascii="仿宋" w:eastAsia="仿宋" w:hAnsi="仿宋"/>
          <w:color w:val="000000" w:themeColor="text1"/>
        </w:rPr>
        <w:t>学生，</w:t>
      </w:r>
      <w:r w:rsidR="0026059A" w:rsidRPr="003639B1">
        <w:rPr>
          <w:rFonts w:ascii="仿宋" w:eastAsia="仿宋" w:hAnsi="仿宋"/>
          <w:color w:val="000000" w:themeColor="text1"/>
        </w:rPr>
        <w:t>如</w:t>
      </w:r>
      <w:r w:rsidRPr="003639B1">
        <w:rPr>
          <w:rFonts w:ascii="仿宋" w:eastAsia="仿宋" w:hAnsi="仿宋" w:hint="eastAsia"/>
          <w:color w:val="000000" w:themeColor="text1"/>
        </w:rPr>
        <w:t>毕业</w:t>
      </w:r>
      <w:r w:rsidRPr="003639B1">
        <w:rPr>
          <w:rFonts w:ascii="仿宋" w:eastAsia="仿宋" w:hAnsi="仿宋"/>
          <w:color w:val="000000" w:themeColor="text1"/>
        </w:rPr>
        <w:t>后升</w:t>
      </w:r>
      <w:r w:rsidRPr="003639B1">
        <w:rPr>
          <w:rFonts w:ascii="仿宋" w:eastAsia="仿宋" w:hAnsi="仿宋" w:hint="eastAsia"/>
          <w:color w:val="000000" w:themeColor="text1"/>
        </w:rPr>
        <w:t>至</w:t>
      </w:r>
      <w:r w:rsidRPr="003639B1">
        <w:rPr>
          <w:rFonts w:ascii="仿宋" w:eastAsia="仿宋" w:hAnsi="仿宋"/>
          <w:color w:val="000000" w:themeColor="text1"/>
        </w:rPr>
        <w:t>本</w:t>
      </w:r>
      <w:r w:rsidR="0026059A" w:rsidRPr="003639B1">
        <w:rPr>
          <w:rFonts w:ascii="仿宋" w:eastAsia="仿宋" w:hAnsi="仿宋" w:hint="eastAsia"/>
          <w:color w:val="000000" w:themeColor="text1"/>
        </w:rPr>
        <w:t>院</w:t>
      </w:r>
      <w:r w:rsidRPr="003639B1">
        <w:rPr>
          <w:rFonts w:ascii="仿宋" w:eastAsia="仿宋" w:hAnsi="仿宋"/>
          <w:color w:val="000000" w:themeColor="text1"/>
        </w:rPr>
        <w:t>高层次培养阶段</w:t>
      </w:r>
      <w:r w:rsidR="0026059A" w:rsidRPr="003639B1">
        <w:rPr>
          <w:rFonts w:ascii="仿宋" w:eastAsia="仿宋" w:hAnsi="仿宋" w:hint="eastAsia"/>
          <w:color w:val="000000" w:themeColor="text1"/>
        </w:rPr>
        <w:t>，</w:t>
      </w:r>
      <w:r w:rsidR="000406AF" w:rsidRPr="003639B1">
        <w:rPr>
          <w:rFonts w:ascii="仿宋" w:eastAsia="仿宋" w:hAnsi="仿宋" w:hint="eastAsia"/>
          <w:color w:val="000000" w:themeColor="text1"/>
        </w:rPr>
        <w:t>根据各评审细则决定是否</w:t>
      </w:r>
      <w:r w:rsidRPr="003639B1">
        <w:rPr>
          <w:rFonts w:ascii="仿宋" w:eastAsia="仿宋" w:hAnsi="仿宋" w:hint="eastAsia"/>
          <w:color w:val="000000" w:themeColor="text1"/>
        </w:rPr>
        <w:t>给予</w:t>
      </w:r>
      <w:r w:rsidRPr="003639B1">
        <w:rPr>
          <w:rFonts w:ascii="仿宋" w:eastAsia="仿宋" w:hAnsi="仿宋"/>
          <w:color w:val="000000" w:themeColor="text1"/>
        </w:rPr>
        <w:t>加分</w:t>
      </w:r>
      <w:r w:rsidRPr="003639B1">
        <w:rPr>
          <w:rFonts w:ascii="仿宋" w:eastAsia="仿宋" w:hAnsi="仿宋" w:hint="eastAsia"/>
          <w:color w:val="000000" w:themeColor="text1"/>
        </w:rPr>
        <w:t>。</w:t>
      </w:r>
      <w:r w:rsidR="0026059A" w:rsidRPr="003639B1">
        <w:rPr>
          <w:rFonts w:ascii="仿宋" w:eastAsia="仿宋" w:hAnsi="仿宋" w:hint="eastAsia"/>
          <w:color w:val="000000" w:themeColor="text1"/>
        </w:rPr>
        <w:t>其中本</w:t>
      </w:r>
      <w:r w:rsidR="000406AF" w:rsidRPr="003639B1">
        <w:rPr>
          <w:rFonts w:ascii="仿宋" w:eastAsia="仿宋" w:hAnsi="仿宋" w:hint="eastAsia"/>
          <w:color w:val="000000" w:themeColor="text1"/>
        </w:rPr>
        <w:t>科生攻读硕士学位者加1分，硕士生攻读博士学位者</w:t>
      </w:r>
      <w:r w:rsidR="0026059A" w:rsidRPr="003639B1">
        <w:rPr>
          <w:rFonts w:ascii="仿宋" w:eastAsia="仿宋" w:hAnsi="仿宋" w:hint="eastAsia"/>
          <w:color w:val="000000" w:themeColor="text1"/>
        </w:rPr>
        <w:t>加1分，</w:t>
      </w:r>
      <w:proofErr w:type="gramStart"/>
      <w:r w:rsidR="0026059A" w:rsidRPr="003639B1">
        <w:rPr>
          <w:rFonts w:ascii="仿宋" w:eastAsia="仿宋" w:hAnsi="仿宋" w:hint="eastAsia"/>
          <w:color w:val="000000" w:themeColor="text1"/>
        </w:rPr>
        <w:t>本科直博加</w:t>
      </w:r>
      <w:proofErr w:type="gramEnd"/>
      <w:r w:rsidR="0026059A" w:rsidRPr="003639B1">
        <w:rPr>
          <w:rFonts w:ascii="仿宋" w:eastAsia="仿宋" w:hAnsi="仿宋" w:hint="eastAsia"/>
          <w:color w:val="000000" w:themeColor="text1"/>
        </w:rPr>
        <w:t>1.5分。</w:t>
      </w:r>
    </w:p>
    <w:p w:rsidR="00BF5A63" w:rsidRPr="003639B1" w:rsidRDefault="00BF5A63" w:rsidP="00BF5A63">
      <w:pPr>
        <w:rPr>
          <w:rFonts w:ascii="仿宋" w:eastAsia="仿宋" w:hAnsi="仿宋"/>
          <w:b/>
          <w:color w:val="000000" w:themeColor="text1"/>
        </w:rPr>
      </w:pPr>
      <w:r w:rsidRPr="003639B1">
        <w:rPr>
          <w:rFonts w:ascii="仿宋" w:eastAsia="仿宋" w:hAnsi="仿宋" w:hint="eastAsia"/>
          <w:b/>
          <w:color w:val="000000" w:themeColor="text1"/>
        </w:rPr>
        <w:t>五、其他</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1、以上标准由院</w:t>
      </w:r>
      <w:r w:rsidRPr="003639B1">
        <w:rPr>
          <w:rFonts w:ascii="仿宋" w:eastAsia="仿宋" w:hAnsi="仿宋"/>
          <w:color w:val="000000" w:themeColor="text1"/>
        </w:rPr>
        <w:t>奖学金评审</w:t>
      </w:r>
      <w:r w:rsidRPr="003639B1">
        <w:rPr>
          <w:rFonts w:ascii="仿宋" w:eastAsia="仿宋" w:hAnsi="仿宋" w:hint="eastAsia"/>
          <w:color w:val="000000" w:themeColor="text1"/>
        </w:rPr>
        <w:t>领导小组授权院学办负责解释，并根据实际情况及时向</w:t>
      </w:r>
      <w:r w:rsidRPr="003639B1">
        <w:rPr>
          <w:rFonts w:ascii="仿宋" w:eastAsia="仿宋" w:hAnsi="仿宋"/>
          <w:color w:val="000000" w:themeColor="text1"/>
        </w:rPr>
        <w:t>奖学金评审</w:t>
      </w:r>
      <w:r w:rsidRPr="003639B1">
        <w:rPr>
          <w:rFonts w:ascii="仿宋" w:eastAsia="仿宋" w:hAnsi="仿宋" w:hint="eastAsia"/>
          <w:color w:val="000000" w:themeColor="text1"/>
        </w:rPr>
        <w:t>领导小组反馈调整。</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2、计分标准未列举的特殊情况由</w:t>
      </w:r>
      <w:r w:rsidRPr="003639B1">
        <w:rPr>
          <w:rFonts w:ascii="仿宋" w:eastAsia="仿宋" w:hAnsi="仿宋"/>
          <w:color w:val="000000" w:themeColor="text1"/>
        </w:rPr>
        <w:t>奖学金</w:t>
      </w:r>
      <w:r w:rsidR="00037456" w:rsidRPr="003639B1">
        <w:rPr>
          <w:rFonts w:ascii="仿宋" w:eastAsia="仿宋" w:hAnsi="仿宋" w:hint="eastAsia"/>
          <w:color w:val="000000" w:themeColor="text1"/>
        </w:rPr>
        <w:t>评委会</w:t>
      </w:r>
      <w:r w:rsidRPr="003639B1">
        <w:rPr>
          <w:rFonts w:ascii="仿宋" w:eastAsia="仿宋" w:hAnsi="仿宋" w:hint="eastAsia"/>
          <w:color w:val="000000" w:themeColor="text1"/>
        </w:rPr>
        <w:t>讨论</w:t>
      </w:r>
      <w:r w:rsidR="00037456" w:rsidRPr="003639B1">
        <w:rPr>
          <w:rFonts w:ascii="仿宋" w:eastAsia="仿宋" w:hAnsi="仿宋" w:hint="eastAsia"/>
          <w:color w:val="000000" w:themeColor="text1"/>
        </w:rPr>
        <w:t>决</w:t>
      </w:r>
      <w:r w:rsidRPr="003639B1">
        <w:rPr>
          <w:rFonts w:ascii="仿宋" w:eastAsia="仿宋" w:hAnsi="仿宋" w:hint="eastAsia"/>
          <w:color w:val="000000" w:themeColor="text1"/>
        </w:rPr>
        <w:t>定。</w:t>
      </w:r>
    </w:p>
    <w:p w:rsidR="00BF5A63"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3、</w:t>
      </w:r>
      <w:r w:rsidR="00FA0360" w:rsidRPr="003639B1">
        <w:rPr>
          <w:rFonts w:ascii="仿宋" w:eastAsia="仿宋" w:hAnsi="仿宋" w:hint="eastAsia"/>
          <w:color w:val="000000" w:themeColor="text1"/>
        </w:rPr>
        <w:t>除</w:t>
      </w:r>
      <w:r w:rsidR="00FA0360" w:rsidRPr="003639B1">
        <w:rPr>
          <w:rFonts w:ascii="仿宋" w:eastAsia="仿宋" w:hAnsi="仿宋"/>
          <w:color w:val="000000" w:themeColor="text1"/>
        </w:rPr>
        <w:t>研究生国家奖学金外，</w:t>
      </w:r>
      <w:r w:rsidRPr="003639B1">
        <w:rPr>
          <w:rFonts w:ascii="仿宋" w:eastAsia="仿宋" w:hAnsi="仿宋" w:hint="eastAsia"/>
          <w:color w:val="000000" w:themeColor="text1"/>
        </w:rPr>
        <w:t>所有计分点仅限申请截止时间点前一年时间内获得。</w:t>
      </w:r>
    </w:p>
    <w:p w:rsidR="005B5B06" w:rsidRPr="003639B1" w:rsidRDefault="00BF5A63" w:rsidP="00BF5A63">
      <w:pPr>
        <w:rPr>
          <w:rFonts w:ascii="仿宋" w:eastAsia="仿宋" w:hAnsi="仿宋"/>
          <w:color w:val="000000" w:themeColor="text1"/>
        </w:rPr>
      </w:pPr>
      <w:r w:rsidRPr="003639B1">
        <w:rPr>
          <w:rFonts w:ascii="仿宋" w:eastAsia="仿宋" w:hAnsi="仿宋" w:hint="eastAsia"/>
          <w:color w:val="000000" w:themeColor="text1"/>
        </w:rPr>
        <w:t>4、如伪造证明骗取得分者，一经发现，取消其所有后续评奖资格。</w:t>
      </w:r>
      <w:r w:rsidR="005B5B06" w:rsidRPr="003639B1">
        <w:rPr>
          <w:rFonts w:ascii="仿宋" w:eastAsia="仿宋" w:hAnsi="仿宋"/>
          <w:color w:val="000000" w:themeColor="text1"/>
        </w:rPr>
        <w:br w:type="page"/>
      </w:r>
    </w:p>
    <w:p w:rsidR="005B5B06" w:rsidRPr="003639B1" w:rsidRDefault="005B5B06" w:rsidP="00BF5A63">
      <w:pPr>
        <w:rPr>
          <w:rFonts w:ascii="仿宋" w:eastAsia="仿宋" w:hAnsi="仿宋"/>
          <w:color w:val="000000" w:themeColor="text1"/>
        </w:rPr>
        <w:sectPr w:rsidR="005B5B06" w:rsidRPr="003639B1" w:rsidSect="005B5B06">
          <w:headerReference w:type="default" r:id="rId6"/>
          <w:pgSz w:w="11906" w:h="16838"/>
          <w:pgMar w:top="1440" w:right="567" w:bottom="1440" w:left="851" w:header="851" w:footer="992" w:gutter="0"/>
          <w:cols w:space="425"/>
          <w:docGrid w:type="lines" w:linePitch="312"/>
        </w:sectPr>
      </w:pPr>
    </w:p>
    <w:p w:rsidR="005B5B06" w:rsidRPr="003639B1" w:rsidRDefault="005B5B06" w:rsidP="005B5B06">
      <w:pPr>
        <w:adjustRightInd w:val="0"/>
        <w:snapToGrid w:val="0"/>
        <w:spacing w:line="240" w:lineRule="atLeast"/>
        <w:jc w:val="center"/>
        <w:rPr>
          <w:rFonts w:ascii="黑体" w:eastAsia="黑体" w:hAnsi="黑体"/>
          <w:color w:val="000000" w:themeColor="text1"/>
          <w:sz w:val="30"/>
          <w:szCs w:val="30"/>
        </w:rPr>
      </w:pPr>
      <w:r w:rsidRPr="003639B1">
        <w:rPr>
          <w:rFonts w:ascii="黑体" w:eastAsia="黑体" w:hAnsi="黑体" w:hint="eastAsia"/>
          <w:noProof/>
          <w:color w:val="000000" w:themeColor="text1"/>
          <w:sz w:val="30"/>
          <w:szCs w:val="30"/>
        </w:rPr>
        <w:lastRenderedPageBreak/>
        <w:t>学生工作及社会实践类</w:t>
      </w:r>
      <w:r w:rsidRPr="003639B1">
        <w:rPr>
          <w:rFonts w:ascii="黑体" w:eastAsia="黑体" w:hAnsi="黑体" w:hint="eastAsia"/>
          <w:color w:val="000000" w:themeColor="text1"/>
          <w:sz w:val="30"/>
          <w:szCs w:val="30"/>
        </w:rPr>
        <w:t>积分认定标准</w:t>
      </w:r>
    </w:p>
    <w:p w:rsidR="005B5B06" w:rsidRPr="003639B1" w:rsidRDefault="005B5B06" w:rsidP="005B5B06">
      <w:pPr>
        <w:adjustRightInd w:val="0"/>
        <w:snapToGrid w:val="0"/>
        <w:spacing w:line="240" w:lineRule="atLeast"/>
        <w:rPr>
          <w:b/>
          <w:color w:val="000000" w:themeColor="text1"/>
          <w:sz w:val="24"/>
        </w:rPr>
      </w:pPr>
      <w:r w:rsidRPr="003639B1">
        <w:rPr>
          <w:b/>
          <w:color w:val="000000" w:themeColor="text1"/>
          <w:sz w:val="24"/>
        </w:rPr>
        <w:t>1</w:t>
      </w:r>
      <w:r w:rsidRPr="003639B1">
        <w:rPr>
          <w:rFonts w:hint="eastAsia"/>
          <w:b/>
          <w:color w:val="000000" w:themeColor="text1"/>
          <w:sz w:val="24"/>
        </w:rPr>
        <w:t>、社会活动及获得荣誉计分</w:t>
      </w:r>
    </w:p>
    <w:tbl>
      <w:tblPr>
        <w:tblW w:w="11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720"/>
        <w:gridCol w:w="1080"/>
        <w:gridCol w:w="1348"/>
        <w:gridCol w:w="1344"/>
        <w:gridCol w:w="728"/>
        <w:gridCol w:w="1260"/>
        <w:gridCol w:w="900"/>
        <w:gridCol w:w="720"/>
      </w:tblGrid>
      <w:tr w:rsidR="003639B1" w:rsidRPr="003639B1" w:rsidTr="00B43E59">
        <w:trPr>
          <w:jc w:val="center"/>
        </w:trPr>
        <w:tc>
          <w:tcPr>
            <w:tcW w:w="3687"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类别</w:t>
            </w:r>
          </w:p>
        </w:tc>
        <w:tc>
          <w:tcPr>
            <w:tcW w:w="4492" w:type="dxa"/>
            <w:gridSpan w:val="4"/>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参与活动</w:t>
            </w:r>
          </w:p>
        </w:tc>
        <w:tc>
          <w:tcPr>
            <w:tcW w:w="1988" w:type="dxa"/>
            <w:gridSpan w:val="2"/>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组织活动</w:t>
            </w:r>
          </w:p>
        </w:tc>
        <w:tc>
          <w:tcPr>
            <w:tcW w:w="1620" w:type="dxa"/>
            <w:gridSpan w:val="2"/>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集体荣誉</w:t>
            </w:r>
          </w:p>
        </w:tc>
      </w:tr>
      <w:tr w:rsidR="003639B1" w:rsidRPr="003639B1" w:rsidTr="00B43E59">
        <w:trPr>
          <w:jc w:val="center"/>
        </w:trPr>
        <w:tc>
          <w:tcPr>
            <w:tcW w:w="3687" w:type="dxa"/>
            <w:vMerge/>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p>
        </w:tc>
        <w:tc>
          <w:tcPr>
            <w:tcW w:w="72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单人参与</w:t>
            </w:r>
          </w:p>
        </w:tc>
        <w:tc>
          <w:tcPr>
            <w:tcW w:w="3772" w:type="dxa"/>
            <w:gridSpan w:val="3"/>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集体参与</w:t>
            </w:r>
          </w:p>
        </w:tc>
        <w:tc>
          <w:tcPr>
            <w:tcW w:w="728"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主要人员</w:t>
            </w:r>
          </w:p>
        </w:tc>
        <w:tc>
          <w:tcPr>
            <w:tcW w:w="126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其他人员及志愿者</w:t>
            </w:r>
          </w:p>
        </w:tc>
        <w:tc>
          <w:tcPr>
            <w:tcW w:w="90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主要负责人</w:t>
            </w:r>
          </w:p>
        </w:tc>
        <w:tc>
          <w:tcPr>
            <w:tcW w:w="720" w:type="dxa"/>
            <w:vMerge w:val="restart"/>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其他骨干</w:t>
            </w:r>
          </w:p>
        </w:tc>
      </w:tr>
      <w:tr w:rsidR="003639B1" w:rsidRPr="003639B1" w:rsidTr="00B43E59">
        <w:trPr>
          <w:jc w:val="center"/>
        </w:trPr>
        <w:tc>
          <w:tcPr>
            <w:tcW w:w="3687" w:type="dxa"/>
            <w:vMerge/>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p>
        </w:tc>
        <w:tc>
          <w:tcPr>
            <w:tcW w:w="72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1080" w:type="dxa"/>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负责人</w:t>
            </w:r>
          </w:p>
        </w:tc>
        <w:tc>
          <w:tcPr>
            <w:tcW w:w="1348" w:type="dxa"/>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主要参与人</w:t>
            </w:r>
          </w:p>
        </w:tc>
        <w:tc>
          <w:tcPr>
            <w:tcW w:w="1344" w:type="dxa"/>
            <w:shd w:val="clear" w:color="auto" w:fill="auto"/>
            <w:vAlign w:val="center"/>
          </w:tcPr>
          <w:p w:rsidR="005B5B06" w:rsidRPr="003639B1" w:rsidRDefault="005B5B06" w:rsidP="00B43E59">
            <w:pPr>
              <w:adjustRightInd w:val="0"/>
              <w:snapToGrid w:val="0"/>
              <w:spacing w:line="240" w:lineRule="atLeast"/>
              <w:jc w:val="center"/>
              <w:rPr>
                <w:b/>
                <w:color w:val="000000" w:themeColor="text1"/>
                <w:szCs w:val="21"/>
              </w:rPr>
            </w:pPr>
            <w:r w:rsidRPr="003639B1">
              <w:rPr>
                <w:rFonts w:hint="eastAsia"/>
                <w:b/>
                <w:color w:val="000000" w:themeColor="text1"/>
                <w:szCs w:val="21"/>
              </w:rPr>
              <w:t>其他参与人</w:t>
            </w:r>
          </w:p>
        </w:tc>
        <w:tc>
          <w:tcPr>
            <w:tcW w:w="728"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126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90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c>
          <w:tcPr>
            <w:tcW w:w="720" w:type="dxa"/>
            <w:vMerge/>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校级活动及以上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1.6</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0.8</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学院、</w:t>
            </w:r>
            <w:proofErr w:type="gramStart"/>
            <w:r w:rsidRPr="003639B1">
              <w:rPr>
                <w:rFonts w:ascii="仿宋" w:eastAsia="仿宋" w:hAnsi="仿宋" w:hint="eastAsia"/>
                <w:b/>
                <w:color w:val="000000" w:themeColor="text1"/>
                <w:szCs w:val="21"/>
              </w:rPr>
              <w:t>社团级</w:t>
            </w:r>
            <w:proofErr w:type="gramEnd"/>
            <w:r w:rsidRPr="003639B1">
              <w:rPr>
                <w:rFonts w:ascii="仿宋" w:eastAsia="仿宋" w:hAnsi="仿宋" w:hint="eastAsia"/>
                <w:b/>
                <w:color w:val="000000" w:themeColor="text1"/>
                <w:szCs w:val="21"/>
              </w:rPr>
              <w:t>活动</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0.6</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trHeight w:val="157"/>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20</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20</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14</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国家级奖励、省一等奖或前三名以上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7.0</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5.0</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省级奖励、校一等奖或前三名以上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3</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校级奖励、学院一等奖或前三名以上</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1.6</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1.2</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学院级奖励</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0.8</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0.6</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国家级媒体正面报道</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10</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2</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省级媒体正面报道</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6</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1</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校级媒体正面报道</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0.4</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国家级荣誉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20</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12</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省级荣誉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8</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校级荣誉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4</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r>
      <w:tr w:rsidR="003639B1" w:rsidRPr="003639B1" w:rsidTr="00B43E59">
        <w:trPr>
          <w:jc w:val="center"/>
        </w:trPr>
        <w:tc>
          <w:tcPr>
            <w:tcW w:w="3687" w:type="dxa"/>
            <w:shd w:val="clear" w:color="auto" w:fill="auto"/>
            <w:vAlign w:val="center"/>
          </w:tcPr>
          <w:p w:rsidR="005B5B06" w:rsidRPr="003639B1" w:rsidRDefault="005B5B06" w:rsidP="00B43E59">
            <w:pPr>
              <w:adjustRightInd w:val="0"/>
              <w:snapToGrid w:val="0"/>
              <w:spacing w:line="240" w:lineRule="atLeast"/>
              <w:jc w:val="center"/>
              <w:rPr>
                <w:rFonts w:ascii="仿宋" w:eastAsia="仿宋" w:hAnsi="仿宋"/>
                <w:b/>
                <w:color w:val="000000" w:themeColor="text1"/>
                <w:szCs w:val="21"/>
              </w:rPr>
            </w:pPr>
            <w:r w:rsidRPr="003639B1">
              <w:rPr>
                <w:rFonts w:ascii="仿宋" w:eastAsia="仿宋" w:hAnsi="仿宋" w:hint="eastAsia"/>
                <w:b/>
                <w:color w:val="000000" w:themeColor="text1"/>
                <w:szCs w:val="21"/>
              </w:rPr>
              <w:t>学院级荣誉</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08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344"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728"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126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rPr>
            </w:pPr>
            <w:r w:rsidRPr="003639B1">
              <w:rPr>
                <w:rFonts w:hint="eastAsia"/>
                <w:color w:val="000000" w:themeColor="text1"/>
                <w:szCs w:val="21"/>
              </w:rPr>
              <w:t>/</w:t>
            </w:r>
          </w:p>
        </w:tc>
        <w:tc>
          <w:tcPr>
            <w:tcW w:w="90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2</w:t>
            </w:r>
          </w:p>
        </w:tc>
        <w:tc>
          <w:tcPr>
            <w:tcW w:w="720" w:type="dxa"/>
            <w:shd w:val="clear" w:color="auto" w:fill="auto"/>
            <w:vAlign w:val="center"/>
          </w:tcPr>
          <w:p w:rsidR="005B5B06" w:rsidRPr="003639B1" w:rsidRDefault="005B5B06" w:rsidP="00B43E59">
            <w:pPr>
              <w:adjustRightInd w:val="0"/>
              <w:snapToGrid w:val="0"/>
              <w:spacing w:line="240" w:lineRule="atLeast"/>
              <w:jc w:val="center"/>
              <w:rPr>
                <w:color w:val="000000" w:themeColor="text1"/>
                <w:szCs w:val="21"/>
              </w:rPr>
            </w:pPr>
            <w:r w:rsidRPr="003639B1">
              <w:rPr>
                <w:rFonts w:hint="eastAsia"/>
                <w:color w:val="000000" w:themeColor="text1"/>
                <w:szCs w:val="21"/>
              </w:rPr>
              <w:t>1</w:t>
            </w:r>
          </w:p>
        </w:tc>
      </w:tr>
    </w:tbl>
    <w:p w:rsidR="005B5B06" w:rsidRPr="003639B1" w:rsidRDefault="005B5B06" w:rsidP="005B5B06">
      <w:pPr>
        <w:adjustRightInd w:val="0"/>
        <w:snapToGrid w:val="0"/>
        <w:spacing w:line="240" w:lineRule="atLeast"/>
        <w:rPr>
          <w:color w:val="000000" w:themeColor="text1"/>
          <w:szCs w:val="21"/>
        </w:rPr>
      </w:pPr>
      <w:r w:rsidRPr="003639B1">
        <w:rPr>
          <w:rFonts w:hint="eastAsia"/>
          <w:color w:val="000000" w:themeColor="text1"/>
          <w:szCs w:val="21"/>
        </w:rPr>
        <w:t>说明：</w:t>
      </w:r>
      <w:r w:rsidRPr="003639B1" w:rsidDel="00A779EB">
        <w:rPr>
          <w:rFonts w:hint="eastAsia"/>
          <w:color w:val="000000" w:themeColor="text1"/>
          <w:szCs w:val="21"/>
        </w:rPr>
        <w:t xml:space="preserve"> </w:t>
      </w:r>
    </w:p>
    <w:p w:rsidR="005B5B06" w:rsidRPr="003639B1" w:rsidRDefault="005B5B06" w:rsidP="005B5B06">
      <w:pPr>
        <w:adjustRightInd w:val="0"/>
        <w:snapToGrid w:val="0"/>
        <w:spacing w:line="240" w:lineRule="atLeast"/>
        <w:rPr>
          <w:color w:val="000000" w:themeColor="text1"/>
          <w:szCs w:val="21"/>
        </w:rPr>
      </w:pPr>
      <w:r w:rsidRPr="003639B1">
        <w:rPr>
          <w:rFonts w:hint="eastAsia"/>
          <w:color w:val="000000" w:themeColor="text1"/>
          <w:szCs w:val="21"/>
        </w:rPr>
        <w:t xml:space="preserve">     </w:t>
      </w:r>
      <w:r w:rsidRPr="003639B1">
        <w:rPr>
          <w:rFonts w:hint="eastAsia"/>
          <w:color w:val="000000" w:themeColor="text1"/>
          <w:szCs w:val="21"/>
        </w:rPr>
        <w:t>（</w:t>
      </w:r>
      <w:r w:rsidRPr="003639B1">
        <w:rPr>
          <w:rFonts w:hint="eastAsia"/>
          <w:color w:val="000000" w:themeColor="text1"/>
          <w:szCs w:val="21"/>
        </w:rPr>
        <w:t>1</w:t>
      </w:r>
      <w:r w:rsidRPr="003639B1">
        <w:rPr>
          <w:rFonts w:hint="eastAsia"/>
          <w:color w:val="000000" w:themeColor="text1"/>
          <w:szCs w:val="21"/>
        </w:rPr>
        <w:t>）校级以上荣誉如仅通过院内评审而未参与外部竞争的，不计算积分。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2</w:t>
      </w:r>
      <w:r w:rsidRPr="003639B1">
        <w:rPr>
          <w:rFonts w:hint="eastAsia"/>
          <w:color w:val="000000" w:themeColor="text1"/>
          <w:szCs w:val="21"/>
        </w:rPr>
        <w:t>）活动组织者</w:t>
      </w:r>
      <w:proofErr w:type="gramStart"/>
      <w:r w:rsidRPr="003639B1">
        <w:rPr>
          <w:rFonts w:hint="eastAsia"/>
          <w:color w:val="000000" w:themeColor="text1"/>
          <w:szCs w:val="21"/>
        </w:rPr>
        <w:t>计组织</w:t>
      </w:r>
      <w:proofErr w:type="gramEnd"/>
      <w:r w:rsidRPr="003639B1">
        <w:rPr>
          <w:rFonts w:hint="eastAsia"/>
          <w:color w:val="000000" w:themeColor="text1"/>
          <w:szCs w:val="21"/>
        </w:rPr>
        <w:t>得分，不再</w:t>
      </w:r>
      <w:proofErr w:type="gramStart"/>
      <w:r w:rsidRPr="003639B1">
        <w:rPr>
          <w:rFonts w:hint="eastAsia"/>
          <w:color w:val="000000" w:themeColor="text1"/>
          <w:szCs w:val="21"/>
        </w:rPr>
        <w:t>计参与</w:t>
      </w:r>
      <w:proofErr w:type="gramEnd"/>
      <w:r w:rsidRPr="003639B1">
        <w:rPr>
          <w:rFonts w:hint="eastAsia"/>
          <w:color w:val="000000" w:themeColor="text1"/>
          <w:szCs w:val="21"/>
        </w:rPr>
        <w:t>得分。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3</w:t>
      </w:r>
      <w:r w:rsidRPr="003639B1">
        <w:rPr>
          <w:rFonts w:hint="eastAsia"/>
          <w:color w:val="000000" w:themeColor="text1"/>
          <w:szCs w:val="21"/>
        </w:rPr>
        <w:t>）集体参与活动如获奖，主要参与人至多两名，由负责人确定；无负责人的项目如运动会等在学院认可的情况</w:t>
      </w:r>
      <w:proofErr w:type="gramStart"/>
      <w:r w:rsidRPr="003639B1">
        <w:rPr>
          <w:rFonts w:hint="eastAsia"/>
          <w:color w:val="000000" w:themeColor="text1"/>
          <w:szCs w:val="21"/>
        </w:rPr>
        <w:t>下可均按</w:t>
      </w:r>
      <w:proofErr w:type="gramEnd"/>
      <w:r w:rsidRPr="003639B1">
        <w:rPr>
          <w:rFonts w:hint="eastAsia"/>
          <w:color w:val="000000" w:themeColor="text1"/>
          <w:szCs w:val="21"/>
        </w:rPr>
        <w:t>主要参与人计分。</w:t>
      </w:r>
    </w:p>
    <w:p w:rsidR="005B5B06" w:rsidRPr="003639B1" w:rsidRDefault="005B5B06" w:rsidP="005B5B06">
      <w:pPr>
        <w:adjustRightInd w:val="0"/>
        <w:snapToGrid w:val="0"/>
        <w:spacing w:line="240" w:lineRule="atLeast"/>
        <w:rPr>
          <w:color w:val="000000" w:themeColor="text1"/>
          <w:szCs w:val="21"/>
        </w:rPr>
      </w:pPr>
      <w:r w:rsidRPr="003639B1">
        <w:rPr>
          <w:rFonts w:hint="eastAsia"/>
          <w:color w:val="000000" w:themeColor="text1"/>
          <w:szCs w:val="21"/>
        </w:rPr>
        <w:t xml:space="preserve">     </w:t>
      </w:r>
      <w:r w:rsidRPr="003639B1">
        <w:rPr>
          <w:rFonts w:hint="eastAsia"/>
          <w:color w:val="000000" w:themeColor="text1"/>
          <w:szCs w:val="21"/>
        </w:rPr>
        <w:t>（</w:t>
      </w:r>
      <w:r w:rsidRPr="003639B1">
        <w:rPr>
          <w:rFonts w:hint="eastAsia"/>
          <w:color w:val="000000" w:themeColor="text1"/>
          <w:szCs w:val="21"/>
        </w:rPr>
        <w:t>4</w:t>
      </w:r>
      <w:r w:rsidRPr="003639B1">
        <w:rPr>
          <w:rFonts w:hint="eastAsia"/>
          <w:color w:val="000000" w:themeColor="text1"/>
          <w:szCs w:val="21"/>
        </w:rPr>
        <w:t>）集体荣誉指由学院内学生集体获得，不包括院外学生社团或集体；集体主要负责人指班长、团支书、党支书、学生会正副主席、研究生会正副主席、团总支书记；其他骨干指班委、支委、学生会正副部长、研究生会正副部长。</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5</w:t>
      </w:r>
      <w:r w:rsidRPr="003639B1">
        <w:rPr>
          <w:rFonts w:hint="eastAsia"/>
          <w:color w:val="000000" w:themeColor="text1"/>
          <w:szCs w:val="21"/>
        </w:rPr>
        <w:t>）同一内容申报奖励计分按最高获奖级别计，不重复累加。如周期跨两次奖励申请区间，则需扣除之前的有效申请得分。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6</w:t>
      </w:r>
      <w:r w:rsidRPr="003639B1">
        <w:rPr>
          <w:rFonts w:hint="eastAsia"/>
          <w:color w:val="000000" w:themeColor="text1"/>
          <w:szCs w:val="21"/>
        </w:rPr>
        <w:t>）参与或组织由院</w:t>
      </w:r>
      <w:proofErr w:type="gramStart"/>
      <w:r w:rsidRPr="003639B1">
        <w:rPr>
          <w:rFonts w:hint="eastAsia"/>
          <w:color w:val="000000" w:themeColor="text1"/>
          <w:szCs w:val="21"/>
        </w:rPr>
        <w:t>学办</w:t>
      </w:r>
      <w:r w:rsidR="00C170AF" w:rsidRPr="003639B1">
        <w:rPr>
          <w:rFonts w:hint="eastAsia"/>
          <w:color w:val="000000" w:themeColor="text1"/>
          <w:szCs w:val="21"/>
        </w:rPr>
        <w:t>事</w:t>
      </w:r>
      <w:proofErr w:type="gramEnd"/>
      <w:r w:rsidR="00C170AF" w:rsidRPr="003639B1">
        <w:rPr>
          <w:rFonts w:hint="eastAsia"/>
          <w:color w:val="000000" w:themeColor="text1"/>
          <w:szCs w:val="21"/>
        </w:rPr>
        <w:t>先</w:t>
      </w:r>
      <w:r w:rsidRPr="003639B1">
        <w:rPr>
          <w:rFonts w:hint="eastAsia"/>
          <w:color w:val="000000" w:themeColor="text1"/>
          <w:szCs w:val="21"/>
        </w:rPr>
        <w:t>认可的学校、学院、学生社团的重大活动，根据参与程度和工作量，积分可以</w:t>
      </w:r>
      <w:proofErr w:type="gramStart"/>
      <w:r w:rsidRPr="003639B1">
        <w:rPr>
          <w:rFonts w:hint="eastAsia"/>
          <w:color w:val="000000" w:themeColor="text1"/>
          <w:szCs w:val="21"/>
        </w:rPr>
        <w:t>上浮</w:t>
      </w:r>
      <w:r w:rsidR="00C170AF" w:rsidRPr="003639B1">
        <w:rPr>
          <w:rFonts w:hint="eastAsia"/>
          <w:color w:val="000000" w:themeColor="text1"/>
          <w:szCs w:val="21"/>
        </w:rPr>
        <w:t>但</w:t>
      </w:r>
      <w:proofErr w:type="gramEnd"/>
      <w:r w:rsidR="00C170AF" w:rsidRPr="003639B1">
        <w:rPr>
          <w:rFonts w:hint="eastAsia"/>
          <w:color w:val="000000" w:themeColor="text1"/>
          <w:szCs w:val="21"/>
        </w:rPr>
        <w:t>最高不超过一倍</w:t>
      </w:r>
      <w:r w:rsidRPr="003639B1">
        <w:rPr>
          <w:rFonts w:hint="eastAsia"/>
          <w:color w:val="000000" w:themeColor="text1"/>
          <w:szCs w:val="21"/>
        </w:rPr>
        <w:t>。</w:t>
      </w:r>
    </w:p>
    <w:p w:rsidR="005B5B06" w:rsidRPr="003639B1" w:rsidRDefault="00A7640F" w:rsidP="00A7640F">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7</w:t>
      </w:r>
      <w:r w:rsidRPr="003639B1">
        <w:rPr>
          <w:rFonts w:hint="eastAsia"/>
          <w:color w:val="000000" w:themeColor="text1"/>
          <w:szCs w:val="21"/>
        </w:rPr>
        <w:t>）</w:t>
      </w:r>
      <w:r w:rsidR="00D319F8" w:rsidRPr="003639B1">
        <w:rPr>
          <w:rFonts w:hint="eastAsia"/>
          <w:color w:val="000000" w:themeColor="text1"/>
          <w:szCs w:val="21"/>
        </w:rPr>
        <w:t>表格中</w:t>
      </w:r>
      <w:r w:rsidR="00C170AF" w:rsidRPr="003639B1">
        <w:rPr>
          <w:rFonts w:hint="eastAsia"/>
          <w:color w:val="000000" w:themeColor="text1"/>
          <w:szCs w:val="21"/>
        </w:rPr>
        <w:t>未涉及</w:t>
      </w:r>
      <w:r w:rsidR="00D319F8" w:rsidRPr="003639B1">
        <w:rPr>
          <w:rFonts w:hint="eastAsia"/>
          <w:color w:val="000000" w:themeColor="text1"/>
          <w:szCs w:val="21"/>
        </w:rPr>
        <w:t>的</w:t>
      </w:r>
      <w:r w:rsidR="00C170AF" w:rsidRPr="003639B1">
        <w:rPr>
          <w:rFonts w:hint="eastAsia"/>
          <w:color w:val="000000" w:themeColor="text1"/>
          <w:szCs w:val="21"/>
        </w:rPr>
        <w:t>由院学办</w:t>
      </w:r>
      <w:r w:rsidR="00D319F8" w:rsidRPr="003639B1">
        <w:rPr>
          <w:rFonts w:hint="eastAsia"/>
          <w:color w:val="000000" w:themeColor="text1"/>
          <w:szCs w:val="21"/>
        </w:rPr>
        <w:t>会同评委会</w:t>
      </w:r>
      <w:r w:rsidR="00C170AF" w:rsidRPr="003639B1">
        <w:rPr>
          <w:rFonts w:hint="eastAsia"/>
          <w:color w:val="000000" w:themeColor="text1"/>
          <w:szCs w:val="21"/>
        </w:rPr>
        <w:t>根据</w:t>
      </w:r>
      <w:r w:rsidR="00D319F8" w:rsidRPr="003639B1">
        <w:rPr>
          <w:rFonts w:hint="eastAsia"/>
          <w:color w:val="000000" w:themeColor="text1"/>
          <w:szCs w:val="21"/>
        </w:rPr>
        <w:t>实际情况讨论认定。</w:t>
      </w:r>
    </w:p>
    <w:p w:rsidR="005B5B06" w:rsidRPr="003639B1" w:rsidRDefault="005B5B06" w:rsidP="005B5B06">
      <w:pPr>
        <w:adjustRightInd w:val="0"/>
        <w:snapToGrid w:val="0"/>
        <w:spacing w:line="240" w:lineRule="atLeast"/>
        <w:rPr>
          <w:b/>
          <w:color w:val="000000" w:themeColor="text1"/>
          <w:sz w:val="24"/>
        </w:rPr>
      </w:pPr>
      <w:r w:rsidRPr="003639B1">
        <w:rPr>
          <w:b/>
          <w:color w:val="000000" w:themeColor="text1"/>
          <w:sz w:val="24"/>
        </w:rPr>
        <w:t>2</w:t>
      </w:r>
      <w:r w:rsidRPr="003639B1">
        <w:rPr>
          <w:rFonts w:hint="eastAsia"/>
          <w:b/>
          <w:color w:val="000000" w:themeColor="text1"/>
          <w:sz w:val="24"/>
        </w:rPr>
        <w:t>、学生工作任职计分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1</w:t>
      </w:r>
      <w:r w:rsidRPr="003639B1">
        <w:rPr>
          <w:rFonts w:hint="eastAsia"/>
          <w:color w:val="000000" w:themeColor="text1"/>
          <w:szCs w:val="21"/>
        </w:rPr>
        <w:t>）校学生会、校研究生会、学生团体联合会主席计</w:t>
      </w:r>
      <w:r w:rsidRPr="003639B1">
        <w:rPr>
          <w:rFonts w:hint="eastAsia"/>
          <w:color w:val="000000" w:themeColor="text1"/>
          <w:szCs w:val="21"/>
        </w:rPr>
        <w:t>16</w:t>
      </w:r>
      <w:r w:rsidRPr="003639B1">
        <w:rPr>
          <w:rFonts w:hint="eastAsia"/>
          <w:color w:val="000000" w:themeColor="text1"/>
          <w:szCs w:val="21"/>
        </w:rPr>
        <w:t>分，主席团成员计</w:t>
      </w:r>
      <w:r w:rsidRPr="003639B1">
        <w:rPr>
          <w:rFonts w:hint="eastAsia"/>
          <w:color w:val="000000" w:themeColor="text1"/>
          <w:szCs w:val="21"/>
        </w:rPr>
        <w:t>12</w:t>
      </w:r>
      <w:r w:rsidRPr="003639B1">
        <w:rPr>
          <w:rFonts w:hint="eastAsia"/>
          <w:color w:val="000000" w:themeColor="text1"/>
          <w:szCs w:val="21"/>
        </w:rPr>
        <w:t>分，部长计</w:t>
      </w:r>
      <w:r w:rsidRPr="003639B1">
        <w:rPr>
          <w:rFonts w:hint="eastAsia"/>
          <w:color w:val="000000" w:themeColor="text1"/>
          <w:szCs w:val="21"/>
        </w:rPr>
        <w:t>10</w:t>
      </w:r>
      <w:r w:rsidRPr="003639B1">
        <w:rPr>
          <w:rFonts w:hint="eastAsia"/>
          <w:color w:val="000000" w:themeColor="text1"/>
          <w:szCs w:val="21"/>
        </w:rPr>
        <w:t>分，副部长计</w:t>
      </w:r>
      <w:r w:rsidRPr="003639B1">
        <w:rPr>
          <w:rFonts w:hint="eastAsia"/>
          <w:color w:val="000000" w:themeColor="text1"/>
          <w:szCs w:val="21"/>
        </w:rPr>
        <w:t>6</w:t>
      </w:r>
      <w:r w:rsidRPr="003639B1">
        <w:rPr>
          <w:rFonts w:hint="eastAsia"/>
          <w:color w:val="000000" w:themeColor="text1"/>
          <w:szCs w:val="21"/>
        </w:rPr>
        <w:t>分</w:t>
      </w:r>
      <w:r w:rsidR="00E57B10" w:rsidRPr="003639B1">
        <w:rPr>
          <w:rFonts w:hint="eastAsia"/>
          <w:color w:val="000000" w:themeColor="text1"/>
          <w:szCs w:val="21"/>
        </w:rPr>
        <w:t>，校团委职能部门副部长计</w:t>
      </w:r>
      <w:r w:rsidR="00E57B10" w:rsidRPr="003639B1">
        <w:rPr>
          <w:rFonts w:hint="eastAsia"/>
          <w:color w:val="000000" w:themeColor="text1"/>
          <w:szCs w:val="21"/>
        </w:rPr>
        <w:t>10</w:t>
      </w:r>
      <w:r w:rsidR="00E57B10" w:rsidRPr="003639B1">
        <w:rPr>
          <w:rFonts w:hint="eastAsia"/>
          <w:color w:val="000000" w:themeColor="text1"/>
          <w:szCs w:val="21"/>
        </w:rPr>
        <w:t>分；</w:t>
      </w:r>
    </w:p>
    <w:p w:rsidR="00E57B10" w:rsidRPr="003639B1" w:rsidRDefault="005B5B06" w:rsidP="00E57B10">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2</w:t>
      </w:r>
      <w:r w:rsidRPr="003639B1">
        <w:rPr>
          <w:rFonts w:hint="eastAsia"/>
          <w:color w:val="000000" w:themeColor="text1"/>
          <w:szCs w:val="21"/>
        </w:rPr>
        <w:t>）院、校区学生会、研究生会主席计</w:t>
      </w:r>
      <w:r w:rsidRPr="003639B1">
        <w:rPr>
          <w:rFonts w:hint="eastAsia"/>
          <w:color w:val="000000" w:themeColor="text1"/>
          <w:szCs w:val="21"/>
        </w:rPr>
        <w:t>12</w:t>
      </w:r>
      <w:r w:rsidRPr="003639B1">
        <w:rPr>
          <w:rFonts w:hint="eastAsia"/>
          <w:color w:val="000000" w:themeColor="text1"/>
          <w:szCs w:val="21"/>
        </w:rPr>
        <w:t>分，副主席、院团总支书记计</w:t>
      </w:r>
      <w:r w:rsidRPr="003639B1">
        <w:rPr>
          <w:rFonts w:hint="eastAsia"/>
          <w:color w:val="000000" w:themeColor="text1"/>
          <w:szCs w:val="21"/>
        </w:rPr>
        <w:t>10</w:t>
      </w:r>
      <w:r w:rsidRPr="003639B1">
        <w:rPr>
          <w:rFonts w:hint="eastAsia"/>
          <w:color w:val="000000" w:themeColor="text1"/>
          <w:szCs w:val="21"/>
        </w:rPr>
        <w:t>分，部长计</w:t>
      </w:r>
      <w:r w:rsidRPr="003639B1">
        <w:rPr>
          <w:rFonts w:hint="eastAsia"/>
          <w:color w:val="000000" w:themeColor="text1"/>
          <w:szCs w:val="21"/>
        </w:rPr>
        <w:t>8</w:t>
      </w:r>
      <w:r w:rsidRPr="003639B1">
        <w:rPr>
          <w:rFonts w:hint="eastAsia"/>
          <w:color w:val="000000" w:themeColor="text1"/>
          <w:szCs w:val="21"/>
        </w:rPr>
        <w:t>分，副部长计</w:t>
      </w:r>
      <w:r w:rsidRPr="003639B1">
        <w:rPr>
          <w:rFonts w:hint="eastAsia"/>
          <w:color w:val="000000" w:themeColor="text1"/>
          <w:szCs w:val="21"/>
        </w:rPr>
        <w:t>6</w:t>
      </w:r>
      <w:r w:rsidRPr="003639B1">
        <w:rPr>
          <w:rFonts w:hint="eastAsia"/>
          <w:color w:val="000000" w:themeColor="text1"/>
          <w:szCs w:val="21"/>
        </w:rPr>
        <w:t>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3</w:t>
      </w:r>
      <w:r w:rsidRPr="003639B1">
        <w:rPr>
          <w:rFonts w:hint="eastAsia"/>
          <w:color w:val="000000" w:themeColor="text1"/>
          <w:szCs w:val="21"/>
        </w:rPr>
        <w:t>）学生社团任职，副会长以上主要负责人计</w:t>
      </w:r>
      <w:r w:rsidRPr="003639B1">
        <w:rPr>
          <w:rFonts w:hint="eastAsia"/>
          <w:color w:val="000000" w:themeColor="text1"/>
          <w:szCs w:val="21"/>
        </w:rPr>
        <w:t>6</w:t>
      </w:r>
      <w:r w:rsidRPr="003639B1">
        <w:rPr>
          <w:rFonts w:hint="eastAsia"/>
          <w:color w:val="000000" w:themeColor="text1"/>
          <w:szCs w:val="21"/>
        </w:rPr>
        <w:t>分，社团部长计</w:t>
      </w:r>
      <w:r w:rsidRPr="003639B1">
        <w:rPr>
          <w:rFonts w:hint="eastAsia"/>
          <w:color w:val="000000" w:themeColor="text1"/>
          <w:szCs w:val="21"/>
        </w:rPr>
        <w:t>4</w:t>
      </w:r>
      <w:r w:rsidRPr="003639B1">
        <w:rPr>
          <w:rFonts w:hint="eastAsia"/>
          <w:color w:val="000000" w:themeColor="text1"/>
          <w:szCs w:val="21"/>
        </w:rPr>
        <w:t>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4</w:t>
      </w:r>
      <w:r w:rsidRPr="003639B1">
        <w:rPr>
          <w:rFonts w:hint="eastAsia"/>
          <w:color w:val="000000" w:themeColor="text1"/>
          <w:szCs w:val="21"/>
        </w:rPr>
        <w:t>）</w:t>
      </w:r>
      <w:r w:rsidR="00E57B10" w:rsidRPr="003639B1">
        <w:rPr>
          <w:rFonts w:hint="eastAsia"/>
          <w:color w:val="000000" w:themeColor="text1"/>
        </w:rPr>
        <w:t>校团委、</w:t>
      </w:r>
      <w:r w:rsidRPr="003639B1">
        <w:rPr>
          <w:rFonts w:hint="eastAsia"/>
          <w:color w:val="000000" w:themeColor="text1"/>
          <w:szCs w:val="21"/>
        </w:rPr>
        <w:t>校学生会、校研究生会、校学生社团联合会、院学生会、院研究生会任干事计</w:t>
      </w:r>
      <w:r w:rsidRPr="003639B1">
        <w:rPr>
          <w:rFonts w:hint="eastAsia"/>
          <w:color w:val="000000" w:themeColor="text1"/>
          <w:szCs w:val="21"/>
        </w:rPr>
        <w:t>2</w:t>
      </w:r>
      <w:r w:rsidRPr="003639B1">
        <w:rPr>
          <w:rFonts w:hint="eastAsia"/>
          <w:color w:val="000000" w:themeColor="text1"/>
          <w:szCs w:val="21"/>
        </w:rPr>
        <w:t>分；</w:t>
      </w:r>
    </w:p>
    <w:p w:rsidR="005B5B06" w:rsidRPr="003639B1" w:rsidRDefault="005B5B06" w:rsidP="005B5B06">
      <w:pPr>
        <w:adjustRightInd w:val="0"/>
        <w:snapToGrid w:val="0"/>
        <w:spacing w:line="240" w:lineRule="atLeast"/>
        <w:ind w:firstLineChars="250" w:firstLine="525"/>
        <w:rPr>
          <w:color w:val="000000" w:themeColor="text1"/>
          <w:szCs w:val="21"/>
        </w:rPr>
      </w:pPr>
      <w:r w:rsidRPr="003639B1">
        <w:rPr>
          <w:rFonts w:hint="eastAsia"/>
          <w:color w:val="000000" w:themeColor="text1"/>
          <w:szCs w:val="21"/>
        </w:rPr>
        <w:t>（</w:t>
      </w:r>
      <w:r w:rsidRPr="003639B1">
        <w:rPr>
          <w:rFonts w:hint="eastAsia"/>
          <w:color w:val="000000" w:themeColor="text1"/>
          <w:szCs w:val="21"/>
        </w:rPr>
        <w:t>5</w:t>
      </w:r>
      <w:r w:rsidRPr="003639B1">
        <w:rPr>
          <w:rFonts w:hint="eastAsia"/>
          <w:color w:val="000000" w:themeColor="text1"/>
          <w:szCs w:val="21"/>
        </w:rPr>
        <w:t>）任班长、党支书、团支书计</w:t>
      </w:r>
      <w:r w:rsidRPr="003639B1">
        <w:rPr>
          <w:rFonts w:hint="eastAsia"/>
          <w:color w:val="000000" w:themeColor="text1"/>
          <w:szCs w:val="21"/>
        </w:rPr>
        <w:t>8</w:t>
      </w:r>
      <w:r w:rsidRPr="003639B1">
        <w:rPr>
          <w:rFonts w:hint="eastAsia"/>
          <w:color w:val="000000" w:themeColor="text1"/>
          <w:szCs w:val="21"/>
        </w:rPr>
        <w:t>分，任班委、支委计</w:t>
      </w:r>
      <w:r w:rsidRPr="003639B1">
        <w:rPr>
          <w:rFonts w:hint="eastAsia"/>
          <w:color w:val="000000" w:themeColor="text1"/>
          <w:szCs w:val="21"/>
        </w:rPr>
        <w:t>2</w:t>
      </w:r>
      <w:r w:rsidRPr="003639B1">
        <w:rPr>
          <w:rFonts w:hint="eastAsia"/>
          <w:color w:val="000000" w:themeColor="text1"/>
          <w:szCs w:val="21"/>
        </w:rPr>
        <w:t>分；</w:t>
      </w:r>
    </w:p>
    <w:p w:rsidR="00D4429C" w:rsidRPr="003639B1" w:rsidRDefault="005B5B06" w:rsidP="00E57B10">
      <w:pPr>
        <w:adjustRightInd w:val="0"/>
        <w:snapToGrid w:val="0"/>
        <w:spacing w:line="240" w:lineRule="atLeast"/>
        <w:ind w:firstLineChars="250" w:firstLine="525"/>
        <w:rPr>
          <w:color w:val="000000" w:themeColor="text1"/>
        </w:rPr>
      </w:pPr>
      <w:r w:rsidRPr="003639B1">
        <w:rPr>
          <w:rFonts w:hint="eastAsia"/>
          <w:color w:val="000000" w:themeColor="text1"/>
          <w:szCs w:val="21"/>
        </w:rPr>
        <w:t>以上为任职满一年（按</w:t>
      </w:r>
      <w:r w:rsidRPr="003639B1">
        <w:rPr>
          <w:rFonts w:hint="eastAsia"/>
          <w:color w:val="000000" w:themeColor="text1"/>
          <w:szCs w:val="21"/>
        </w:rPr>
        <w:t>10</w:t>
      </w:r>
      <w:r w:rsidRPr="003639B1">
        <w:rPr>
          <w:rFonts w:hint="eastAsia"/>
          <w:color w:val="000000" w:themeColor="text1"/>
          <w:szCs w:val="21"/>
        </w:rPr>
        <w:t>个月计算）的分值，实际分值的计算按评定区间内的任职时间按比例折算得分</w:t>
      </w:r>
      <w:r w:rsidR="00FD0B39" w:rsidRPr="003639B1">
        <w:rPr>
          <w:rFonts w:hint="eastAsia"/>
          <w:color w:val="000000" w:themeColor="text1"/>
          <w:szCs w:val="21"/>
        </w:rPr>
        <w:t>，担任多个班委的不重复计分</w:t>
      </w:r>
      <w:r w:rsidRPr="003639B1">
        <w:rPr>
          <w:rFonts w:hint="eastAsia"/>
          <w:color w:val="000000" w:themeColor="text1"/>
          <w:szCs w:val="21"/>
        </w:rPr>
        <w:t>。</w:t>
      </w:r>
    </w:p>
    <w:sectPr w:rsidR="00D4429C" w:rsidRPr="003639B1" w:rsidSect="005B5B06">
      <w:pgSz w:w="16838" w:h="11906" w:orient="landscape"/>
      <w:pgMar w:top="851" w:right="1440" w:bottom="56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CC" w:rsidRDefault="005F0ECC" w:rsidP="00CE44B1">
      <w:pPr>
        <w:spacing w:line="240" w:lineRule="auto"/>
      </w:pPr>
      <w:r>
        <w:separator/>
      </w:r>
    </w:p>
  </w:endnote>
  <w:endnote w:type="continuationSeparator" w:id="0">
    <w:p w:rsidR="005F0ECC" w:rsidRDefault="005F0ECC" w:rsidP="00CE4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CC" w:rsidRDefault="005F0ECC" w:rsidP="00CE44B1">
      <w:pPr>
        <w:spacing w:line="240" w:lineRule="auto"/>
      </w:pPr>
      <w:r>
        <w:separator/>
      </w:r>
    </w:p>
  </w:footnote>
  <w:footnote w:type="continuationSeparator" w:id="0">
    <w:p w:rsidR="005F0ECC" w:rsidRDefault="005F0ECC" w:rsidP="00CE44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853" w:rsidRDefault="005F0ECC" w:rsidP="0092708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63"/>
    <w:rsid w:val="00037456"/>
    <w:rsid w:val="000406AF"/>
    <w:rsid w:val="0004214A"/>
    <w:rsid w:val="000F1F25"/>
    <w:rsid w:val="000F7723"/>
    <w:rsid w:val="00120266"/>
    <w:rsid w:val="001F10A4"/>
    <w:rsid w:val="00201849"/>
    <w:rsid w:val="0026059A"/>
    <w:rsid w:val="00323D2B"/>
    <w:rsid w:val="003639B1"/>
    <w:rsid w:val="004E2884"/>
    <w:rsid w:val="00590E9B"/>
    <w:rsid w:val="005B5B06"/>
    <w:rsid w:val="005F0ECC"/>
    <w:rsid w:val="0062788E"/>
    <w:rsid w:val="00667F13"/>
    <w:rsid w:val="006B26A5"/>
    <w:rsid w:val="007A3085"/>
    <w:rsid w:val="007E7974"/>
    <w:rsid w:val="008214CA"/>
    <w:rsid w:val="008655FE"/>
    <w:rsid w:val="008B59A4"/>
    <w:rsid w:val="008B628E"/>
    <w:rsid w:val="00A7640F"/>
    <w:rsid w:val="00AB4C21"/>
    <w:rsid w:val="00BF5A63"/>
    <w:rsid w:val="00C170AF"/>
    <w:rsid w:val="00CA7417"/>
    <w:rsid w:val="00CE44B1"/>
    <w:rsid w:val="00D319F8"/>
    <w:rsid w:val="00D3389C"/>
    <w:rsid w:val="00D4429C"/>
    <w:rsid w:val="00D44360"/>
    <w:rsid w:val="00D928E5"/>
    <w:rsid w:val="00DA30CA"/>
    <w:rsid w:val="00DE1CEC"/>
    <w:rsid w:val="00E02C45"/>
    <w:rsid w:val="00E57B10"/>
    <w:rsid w:val="00F2659D"/>
    <w:rsid w:val="00FA0360"/>
    <w:rsid w:val="00FD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9E6B9D-820B-47CC-8C1A-8F023BDE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63"/>
    <w:pPr>
      <w:widowControl w:val="0"/>
      <w:spacing w:line="288"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4B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CE44B1"/>
    <w:rPr>
      <w:sz w:val="18"/>
      <w:szCs w:val="18"/>
    </w:rPr>
  </w:style>
  <w:style w:type="paragraph" w:styleId="a4">
    <w:name w:val="footer"/>
    <w:basedOn w:val="a"/>
    <w:link w:val="Char0"/>
    <w:uiPriority w:val="99"/>
    <w:unhideWhenUsed/>
    <w:rsid w:val="00CE44B1"/>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CE44B1"/>
    <w:rPr>
      <w:sz w:val="18"/>
      <w:szCs w:val="18"/>
    </w:rPr>
  </w:style>
  <w:style w:type="paragraph" w:styleId="a5">
    <w:name w:val="Balloon Text"/>
    <w:basedOn w:val="a"/>
    <w:link w:val="Char1"/>
    <w:uiPriority w:val="99"/>
    <w:semiHidden/>
    <w:unhideWhenUsed/>
    <w:rsid w:val="000F7723"/>
    <w:pPr>
      <w:spacing w:line="240" w:lineRule="auto"/>
    </w:pPr>
    <w:rPr>
      <w:sz w:val="18"/>
      <w:szCs w:val="18"/>
    </w:rPr>
  </w:style>
  <w:style w:type="character" w:customStyle="1" w:styleId="Char1">
    <w:name w:val="批注框文本 Char"/>
    <w:basedOn w:val="a0"/>
    <w:link w:val="a5"/>
    <w:uiPriority w:val="99"/>
    <w:semiHidden/>
    <w:rsid w:val="000F77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301</Words>
  <Characters>1720</Characters>
  <Application>Microsoft Office Word</Application>
  <DocSecurity>0</DocSecurity>
  <Lines>14</Lines>
  <Paragraphs>4</Paragraphs>
  <ScaleCrop>false</ScaleCrop>
  <Company>SEU</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谭逸斌</dc:creator>
  <cp:keywords/>
  <dc:description/>
  <cp:lastModifiedBy>BMEXB</cp:lastModifiedBy>
  <cp:revision>10</cp:revision>
  <cp:lastPrinted>2016-04-11T05:36:00Z</cp:lastPrinted>
  <dcterms:created xsi:type="dcterms:W3CDTF">2015-10-20T01:59:00Z</dcterms:created>
  <dcterms:modified xsi:type="dcterms:W3CDTF">2016-04-11T13:06:00Z</dcterms:modified>
</cp:coreProperties>
</file>