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08E" w:rsidRPr="00270CE8" w:rsidRDefault="00300EEF" w:rsidP="00300EEF">
      <w:pPr>
        <w:jc w:val="center"/>
        <w:rPr>
          <w:rFonts w:asciiTheme="minorEastAsia" w:hAnsiTheme="minorEastAsia"/>
          <w:b/>
          <w:sz w:val="52"/>
          <w:szCs w:val="52"/>
        </w:rPr>
      </w:pPr>
      <w:r w:rsidRPr="00270CE8">
        <w:rPr>
          <w:rFonts w:asciiTheme="minorEastAsia" w:hAnsiTheme="minorEastAsia" w:hint="eastAsia"/>
          <w:b/>
          <w:sz w:val="52"/>
          <w:szCs w:val="52"/>
        </w:rPr>
        <w:t>江苏神通阀门股份有限公司</w:t>
      </w:r>
    </w:p>
    <w:p w:rsidR="00A54AE8" w:rsidRDefault="003D3C65" w:rsidP="00113C61">
      <w:pPr>
        <w:spacing w:afterLines="65" w:after="202" w:line="460" w:lineRule="exact"/>
        <w:jc w:val="left"/>
        <w:rPr>
          <w:rFonts w:ascii="仿宋_GB2312" w:eastAsia="仿宋_GB2312" w:hAnsi="宋体"/>
          <w:b/>
          <w:sz w:val="44"/>
          <w:szCs w:val="44"/>
        </w:rPr>
      </w:pPr>
      <w:r>
        <w:rPr>
          <w:rFonts w:ascii="仿宋_GB2312" w:eastAsia="仿宋_GB2312" w:hAnsi="宋体" w:hint="eastAsia"/>
          <w:b/>
          <w:sz w:val="44"/>
          <w:szCs w:val="44"/>
        </w:rPr>
        <w:t xml:space="preserve">      </w:t>
      </w:r>
      <w:r w:rsidR="00B5585E">
        <w:rPr>
          <w:rFonts w:ascii="仿宋_GB2312" w:eastAsia="仿宋_GB2312" w:hAnsi="宋体" w:hint="eastAsia"/>
          <w:b/>
          <w:sz w:val="44"/>
          <w:szCs w:val="44"/>
        </w:rPr>
        <w:t xml:space="preserve">    2014届校园招聘简章</w:t>
      </w:r>
      <w:r w:rsidR="00993A1B">
        <w:rPr>
          <w:rFonts w:ascii="仿宋_GB2312" w:eastAsia="仿宋_GB2312" w:hAnsi="宋体" w:hint="eastAsia"/>
          <w:b/>
          <w:sz w:val="44"/>
          <w:szCs w:val="44"/>
        </w:rPr>
        <w:t>（一）</w:t>
      </w:r>
    </w:p>
    <w:p w:rsidR="009A357E" w:rsidRDefault="009A357E" w:rsidP="00113C61">
      <w:pPr>
        <w:spacing w:afterLines="65" w:after="202" w:line="460" w:lineRule="exact"/>
        <w:jc w:val="left"/>
        <w:rPr>
          <w:rFonts w:asciiTheme="minorEastAsia" w:hAnsiTheme="minorEastAsia"/>
          <w:b/>
          <w:sz w:val="36"/>
          <w:szCs w:val="36"/>
        </w:rPr>
      </w:pPr>
    </w:p>
    <w:p w:rsidR="00094EC6" w:rsidRPr="00D84BEB" w:rsidRDefault="00DF501A" w:rsidP="00113C61">
      <w:pPr>
        <w:spacing w:afterLines="65" w:after="202" w:line="460" w:lineRule="exact"/>
        <w:jc w:val="left"/>
        <w:rPr>
          <w:rFonts w:asciiTheme="minorEastAsia" w:hAnsiTheme="minorEastAsia"/>
          <w:b/>
          <w:sz w:val="36"/>
          <w:szCs w:val="36"/>
        </w:rPr>
      </w:pPr>
      <w:r w:rsidRPr="00D84BEB">
        <w:rPr>
          <w:rFonts w:asciiTheme="minorEastAsia" w:hAnsiTheme="minorEastAsia" w:hint="eastAsia"/>
          <w:b/>
          <w:sz w:val="36"/>
          <w:szCs w:val="36"/>
        </w:rPr>
        <w:t>公司简介</w:t>
      </w:r>
    </w:p>
    <w:p w:rsidR="004405B2" w:rsidRPr="004405B2" w:rsidRDefault="004405B2" w:rsidP="004405B2">
      <w:pPr>
        <w:spacing w:line="400" w:lineRule="exact"/>
        <w:ind w:firstLineChars="200" w:firstLine="480"/>
        <w:jc w:val="left"/>
        <w:rPr>
          <w:sz w:val="24"/>
          <w:szCs w:val="24"/>
        </w:rPr>
      </w:pPr>
      <w:r w:rsidRPr="004405B2">
        <w:rPr>
          <w:rFonts w:hint="eastAsia"/>
          <w:sz w:val="24"/>
          <w:szCs w:val="24"/>
        </w:rPr>
        <w:t>江苏神通阀门股份有限公司成立于</w:t>
      </w:r>
      <w:r w:rsidRPr="004405B2">
        <w:rPr>
          <w:sz w:val="24"/>
          <w:szCs w:val="24"/>
        </w:rPr>
        <w:t>2001</w:t>
      </w:r>
      <w:r w:rsidRPr="004405B2">
        <w:rPr>
          <w:rFonts w:hint="eastAsia"/>
          <w:sz w:val="24"/>
          <w:szCs w:val="24"/>
        </w:rPr>
        <w:t>年，公司于</w:t>
      </w:r>
      <w:r w:rsidRPr="004405B2">
        <w:rPr>
          <w:sz w:val="24"/>
          <w:szCs w:val="24"/>
        </w:rPr>
        <w:t>2010</w:t>
      </w:r>
      <w:r w:rsidRPr="004405B2">
        <w:rPr>
          <w:rFonts w:hint="eastAsia"/>
          <w:sz w:val="24"/>
          <w:szCs w:val="24"/>
        </w:rPr>
        <w:t>年在深交所中小板上市，证券简称：江苏神通，证券代码：</w:t>
      </w:r>
      <w:r w:rsidRPr="004405B2">
        <w:rPr>
          <w:sz w:val="24"/>
          <w:szCs w:val="24"/>
        </w:rPr>
        <w:t>002438</w:t>
      </w:r>
      <w:r w:rsidRPr="004405B2">
        <w:rPr>
          <w:rFonts w:hint="eastAsia"/>
          <w:sz w:val="24"/>
          <w:szCs w:val="24"/>
        </w:rPr>
        <w:t>。专业从事工业阀门的生产、研发、销售和服务，阀门产品覆盖球阀、蝶阀、闸阀、截止阀、止回阀、调节阀、安全阀、核电阀等，广泛应用于冶金、核电、石油天然气、化工、电力、船舶、采矿、水处理、工业系统等领域。公司经过多年的不断努力，形成了年产阀门</w:t>
      </w:r>
      <w:r w:rsidRPr="004405B2">
        <w:rPr>
          <w:sz w:val="24"/>
          <w:szCs w:val="24"/>
        </w:rPr>
        <w:t>20000</w:t>
      </w:r>
      <w:r w:rsidRPr="004405B2">
        <w:rPr>
          <w:rFonts w:hint="eastAsia"/>
          <w:sz w:val="24"/>
          <w:szCs w:val="24"/>
        </w:rPr>
        <w:t>多吨的生产能力，销售网点遍布全国各地，年销售收入近</w:t>
      </w:r>
      <w:r w:rsidRPr="004405B2">
        <w:rPr>
          <w:rFonts w:hint="eastAsia"/>
          <w:sz w:val="24"/>
          <w:szCs w:val="24"/>
        </w:rPr>
        <w:t>10</w:t>
      </w:r>
      <w:r w:rsidRPr="004405B2">
        <w:rPr>
          <w:rFonts w:hint="eastAsia"/>
          <w:sz w:val="24"/>
          <w:szCs w:val="24"/>
        </w:rPr>
        <w:t>亿元。</w:t>
      </w:r>
    </w:p>
    <w:p w:rsidR="00B961B6" w:rsidRPr="00B961B6" w:rsidRDefault="00B961B6" w:rsidP="00B961B6">
      <w:pPr>
        <w:spacing w:line="400" w:lineRule="exact"/>
        <w:ind w:firstLineChars="200" w:firstLine="480"/>
        <w:jc w:val="left"/>
        <w:rPr>
          <w:sz w:val="24"/>
          <w:szCs w:val="24"/>
        </w:rPr>
      </w:pPr>
      <w:r w:rsidRPr="00477978">
        <w:rPr>
          <w:sz w:val="24"/>
          <w:szCs w:val="24"/>
        </w:rPr>
        <w:t>“</w:t>
      </w:r>
      <w:r w:rsidRPr="00477978">
        <w:rPr>
          <w:rFonts w:hint="eastAsia"/>
          <w:sz w:val="24"/>
          <w:szCs w:val="24"/>
        </w:rPr>
        <w:t>神通是学校，要出好的人才</w:t>
      </w:r>
      <w:r w:rsidRPr="00477978">
        <w:rPr>
          <w:sz w:val="24"/>
          <w:szCs w:val="24"/>
        </w:rPr>
        <w:t>”</w:t>
      </w:r>
      <w:r w:rsidRPr="00477978">
        <w:rPr>
          <w:sz w:val="24"/>
          <w:szCs w:val="24"/>
        </w:rPr>
        <w:t>是公司一直秉承的理念，</w:t>
      </w:r>
      <w:r w:rsidRPr="00477978">
        <w:rPr>
          <w:rFonts w:hint="eastAsia"/>
          <w:sz w:val="24"/>
          <w:szCs w:val="24"/>
        </w:rPr>
        <w:t>公司现有员工</w:t>
      </w:r>
      <w:r w:rsidRPr="00477978">
        <w:rPr>
          <w:sz w:val="24"/>
          <w:szCs w:val="24"/>
        </w:rPr>
        <w:t>1000</w:t>
      </w:r>
      <w:r w:rsidRPr="00477978">
        <w:rPr>
          <w:rFonts w:hint="eastAsia"/>
          <w:sz w:val="24"/>
          <w:szCs w:val="24"/>
        </w:rPr>
        <w:t>多名，其中工程技术人员</w:t>
      </w:r>
      <w:r w:rsidRPr="00477978">
        <w:rPr>
          <w:sz w:val="24"/>
          <w:szCs w:val="24"/>
        </w:rPr>
        <w:t>158</w:t>
      </w:r>
      <w:r w:rsidRPr="00477978">
        <w:rPr>
          <w:rFonts w:hint="eastAsia"/>
          <w:sz w:val="24"/>
          <w:szCs w:val="24"/>
        </w:rPr>
        <w:t>名，高级职称</w:t>
      </w:r>
      <w:r w:rsidRPr="00477978">
        <w:rPr>
          <w:sz w:val="24"/>
          <w:szCs w:val="24"/>
        </w:rPr>
        <w:t>15</w:t>
      </w:r>
      <w:r w:rsidRPr="00477978">
        <w:rPr>
          <w:rFonts w:hint="eastAsia"/>
          <w:sz w:val="24"/>
          <w:szCs w:val="24"/>
        </w:rPr>
        <w:t>名。随着公司上市后的发展壮大需要，不断引进技术人才，并提供良好的职业生涯发展通道。公司积极营造良好的工作氛围，为员工建立了完善的培训体系，创造有利条件，激励员工不断完善自己、超越自己，勇于创新，敢于接受挑战，承担责任，实现自我价值。</w:t>
      </w:r>
    </w:p>
    <w:p w:rsidR="004405B2" w:rsidRPr="004405B2" w:rsidRDefault="004405B2" w:rsidP="004405B2">
      <w:pPr>
        <w:spacing w:line="400" w:lineRule="exact"/>
        <w:ind w:firstLineChars="200" w:firstLine="480"/>
        <w:jc w:val="left"/>
        <w:rPr>
          <w:sz w:val="24"/>
          <w:szCs w:val="24"/>
        </w:rPr>
      </w:pPr>
      <w:r w:rsidRPr="004405B2">
        <w:rPr>
          <w:rFonts w:hint="eastAsia"/>
          <w:sz w:val="24"/>
          <w:szCs w:val="24"/>
        </w:rPr>
        <w:t>上海神通企业发展有限公司成立于</w:t>
      </w:r>
      <w:r w:rsidRPr="004405B2">
        <w:rPr>
          <w:sz w:val="24"/>
          <w:szCs w:val="24"/>
        </w:rPr>
        <w:t>2011</w:t>
      </w:r>
      <w:r w:rsidRPr="004405B2">
        <w:rPr>
          <w:rFonts w:hint="eastAsia"/>
          <w:sz w:val="24"/>
          <w:szCs w:val="24"/>
        </w:rPr>
        <w:t>年，是江苏神通阀门股份有限公司的全资子公司，公司注册资本</w:t>
      </w:r>
      <w:r w:rsidRPr="004405B2">
        <w:rPr>
          <w:sz w:val="24"/>
          <w:szCs w:val="24"/>
        </w:rPr>
        <w:t>5000</w:t>
      </w:r>
      <w:r w:rsidRPr="004405B2">
        <w:rPr>
          <w:rFonts w:hint="eastAsia"/>
          <w:sz w:val="24"/>
          <w:szCs w:val="24"/>
        </w:rPr>
        <w:t>万元，坐落于上海市普陀区桃浦路</w:t>
      </w:r>
      <w:r w:rsidRPr="004405B2">
        <w:rPr>
          <w:sz w:val="24"/>
          <w:szCs w:val="24"/>
        </w:rPr>
        <w:t>306</w:t>
      </w:r>
      <w:r w:rsidRPr="004405B2">
        <w:rPr>
          <w:rFonts w:hint="eastAsia"/>
          <w:sz w:val="24"/>
          <w:szCs w:val="24"/>
        </w:rPr>
        <w:t>号。上海神通成立后，在母公司强大的科研、资金实力支持下，利用人才高地，吸引技术研发、企业管理、市场营销等方面的高层次人才加盟</w:t>
      </w:r>
      <w:r w:rsidRPr="004405B2">
        <w:rPr>
          <w:sz w:val="24"/>
          <w:szCs w:val="24"/>
        </w:rPr>
        <w:t>"</w:t>
      </w:r>
      <w:r w:rsidRPr="004405B2">
        <w:rPr>
          <w:rFonts w:hint="eastAsia"/>
          <w:sz w:val="24"/>
          <w:szCs w:val="24"/>
        </w:rPr>
        <w:t>神通</w:t>
      </w:r>
      <w:r w:rsidRPr="004405B2">
        <w:rPr>
          <w:sz w:val="24"/>
          <w:szCs w:val="24"/>
        </w:rPr>
        <w:t>"</w:t>
      </w:r>
      <w:r w:rsidRPr="004405B2">
        <w:rPr>
          <w:rFonts w:hint="eastAsia"/>
          <w:sz w:val="24"/>
          <w:szCs w:val="24"/>
        </w:rPr>
        <w:t>团队，在环保、节能、新能源装备领域新技术、新产品研究与开发方面不断展现竞争实力，加速了目标市场开拓和营销网络建设，为江苏神通在同行业确立领先优势和快速发展提供了保障。</w:t>
      </w:r>
    </w:p>
    <w:p w:rsidR="00A54AE8" w:rsidRPr="004405B2" w:rsidRDefault="004405B2" w:rsidP="004405B2">
      <w:pPr>
        <w:spacing w:line="400" w:lineRule="exact"/>
        <w:ind w:firstLineChars="200" w:firstLine="480"/>
        <w:jc w:val="left"/>
        <w:rPr>
          <w:sz w:val="24"/>
          <w:szCs w:val="24"/>
        </w:rPr>
      </w:pPr>
      <w:r w:rsidRPr="004405B2">
        <w:rPr>
          <w:rFonts w:hint="eastAsia"/>
          <w:sz w:val="24"/>
          <w:szCs w:val="24"/>
        </w:rPr>
        <w:t>国家</w:t>
      </w:r>
      <w:proofErr w:type="gramStart"/>
      <w:r w:rsidRPr="004405B2">
        <w:rPr>
          <w:rFonts w:hint="eastAsia"/>
          <w:sz w:val="24"/>
          <w:szCs w:val="24"/>
        </w:rPr>
        <w:t>十二五</w:t>
      </w:r>
      <w:proofErr w:type="gramEnd"/>
      <w:r w:rsidRPr="004405B2">
        <w:rPr>
          <w:rFonts w:hint="eastAsia"/>
          <w:sz w:val="24"/>
          <w:szCs w:val="24"/>
        </w:rPr>
        <w:t>能源规划提出了能源发展的新方向，同时给公司的发展带来了新的机遇和挑战。公司以此为契机于</w:t>
      </w:r>
      <w:r w:rsidRPr="004405B2">
        <w:rPr>
          <w:sz w:val="24"/>
          <w:szCs w:val="24"/>
        </w:rPr>
        <w:t>2011</w:t>
      </w:r>
      <w:r w:rsidRPr="004405B2">
        <w:rPr>
          <w:rFonts w:hint="eastAsia"/>
          <w:sz w:val="24"/>
          <w:szCs w:val="24"/>
        </w:rPr>
        <w:t>年确立了“巩固冶金、发展核电、进军石化、服务能源”的经营思路，力争三年内进入中国阀门前三强。</w:t>
      </w:r>
    </w:p>
    <w:p w:rsidR="009A357E" w:rsidRDefault="009A357E" w:rsidP="00113C61">
      <w:pPr>
        <w:spacing w:afterLines="65" w:after="202" w:line="460" w:lineRule="exact"/>
        <w:jc w:val="left"/>
        <w:rPr>
          <w:rFonts w:asciiTheme="minorEastAsia" w:hAnsiTheme="minorEastAsia"/>
          <w:b/>
          <w:sz w:val="36"/>
          <w:szCs w:val="36"/>
        </w:rPr>
      </w:pPr>
    </w:p>
    <w:p w:rsidR="00DD30E1" w:rsidRPr="00D84BEB" w:rsidRDefault="00DD30E1" w:rsidP="00113C61">
      <w:pPr>
        <w:spacing w:afterLines="65" w:after="202" w:line="460" w:lineRule="exact"/>
        <w:jc w:val="left"/>
        <w:rPr>
          <w:rFonts w:asciiTheme="minorEastAsia" w:hAnsiTheme="minorEastAsia"/>
          <w:b/>
          <w:sz w:val="36"/>
          <w:szCs w:val="36"/>
        </w:rPr>
      </w:pPr>
      <w:r w:rsidRPr="00D84BEB">
        <w:rPr>
          <w:rFonts w:asciiTheme="minorEastAsia" w:hAnsiTheme="minorEastAsia" w:hint="eastAsia"/>
          <w:b/>
          <w:sz w:val="36"/>
          <w:szCs w:val="36"/>
        </w:rPr>
        <w:t>薪酬福利</w:t>
      </w:r>
    </w:p>
    <w:p w:rsidR="00DD30E1" w:rsidRPr="00FF6375" w:rsidRDefault="00DD30E1" w:rsidP="00DD30E1">
      <w:pPr>
        <w:spacing w:line="500" w:lineRule="exact"/>
        <w:jc w:val="left"/>
        <w:rPr>
          <w:b/>
          <w:sz w:val="24"/>
          <w:szCs w:val="24"/>
        </w:rPr>
      </w:pPr>
      <w:proofErr w:type="gramStart"/>
      <w:r w:rsidRPr="00FF6375">
        <w:rPr>
          <w:rFonts w:hint="eastAsia"/>
          <w:b/>
          <w:sz w:val="24"/>
          <w:szCs w:val="24"/>
        </w:rPr>
        <w:t>薪</w:t>
      </w:r>
      <w:proofErr w:type="gramEnd"/>
      <w:r w:rsidR="00AB112E">
        <w:rPr>
          <w:rFonts w:hint="eastAsia"/>
          <w:b/>
          <w:sz w:val="24"/>
          <w:szCs w:val="24"/>
        </w:rPr>
        <w:t xml:space="preserve">    </w:t>
      </w:r>
      <w:proofErr w:type="gramStart"/>
      <w:r w:rsidRPr="00FF6375">
        <w:rPr>
          <w:rFonts w:hint="eastAsia"/>
          <w:b/>
          <w:sz w:val="24"/>
          <w:szCs w:val="24"/>
        </w:rPr>
        <w:t>酬</w:t>
      </w:r>
      <w:proofErr w:type="gramEnd"/>
    </w:p>
    <w:p w:rsidR="00067229" w:rsidRDefault="00102CE2" w:rsidP="00113C61">
      <w:pPr>
        <w:spacing w:afterLines="65" w:after="202" w:line="360" w:lineRule="exact"/>
        <w:rPr>
          <w:sz w:val="24"/>
          <w:szCs w:val="24"/>
        </w:rPr>
      </w:pPr>
      <w:r>
        <w:rPr>
          <w:rFonts w:hint="eastAsia"/>
          <w:sz w:val="24"/>
          <w:szCs w:val="24"/>
        </w:rPr>
        <w:t>技术岗位：</w:t>
      </w:r>
      <w:r w:rsidR="00067229" w:rsidRPr="00067229">
        <w:rPr>
          <w:rFonts w:hint="eastAsia"/>
          <w:sz w:val="24"/>
          <w:szCs w:val="24"/>
        </w:rPr>
        <w:t>硕士</w:t>
      </w:r>
      <w:r w:rsidR="00067229" w:rsidRPr="00067229">
        <w:rPr>
          <w:rFonts w:hint="eastAsia"/>
          <w:sz w:val="24"/>
          <w:szCs w:val="24"/>
        </w:rPr>
        <w:t>6-10</w:t>
      </w:r>
      <w:r w:rsidR="00067229" w:rsidRPr="00067229">
        <w:rPr>
          <w:rFonts w:hint="eastAsia"/>
          <w:sz w:val="24"/>
          <w:szCs w:val="24"/>
        </w:rPr>
        <w:t>万</w:t>
      </w:r>
      <w:r w:rsidR="00067229" w:rsidRPr="00067229">
        <w:rPr>
          <w:rFonts w:hint="eastAsia"/>
          <w:sz w:val="24"/>
          <w:szCs w:val="24"/>
        </w:rPr>
        <w:t>/</w:t>
      </w:r>
      <w:r w:rsidR="00067229" w:rsidRPr="00067229">
        <w:rPr>
          <w:rFonts w:hint="eastAsia"/>
          <w:sz w:val="24"/>
          <w:szCs w:val="24"/>
        </w:rPr>
        <w:t>年薪</w:t>
      </w:r>
      <w:r>
        <w:rPr>
          <w:rFonts w:hint="eastAsia"/>
          <w:sz w:val="24"/>
          <w:szCs w:val="24"/>
        </w:rPr>
        <w:t>、</w:t>
      </w:r>
      <w:r w:rsidR="00AB112E">
        <w:rPr>
          <w:rFonts w:hint="eastAsia"/>
          <w:sz w:val="24"/>
          <w:szCs w:val="24"/>
        </w:rPr>
        <w:t>本科</w:t>
      </w:r>
      <w:r w:rsidR="00067229" w:rsidRPr="00067229">
        <w:rPr>
          <w:rFonts w:hint="eastAsia"/>
          <w:sz w:val="24"/>
          <w:szCs w:val="24"/>
        </w:rPr>
        <w:t>5-8</w:t>
      </w:r>
      <w:r w:rsidR="00067229" w:rsidRPr="00067229">
        <w:rPr>
          <w:rFonts w:hint="eastAsia"/>
          <w:sz w:val="24"/>
          <w:szCs w:val="24"/>
        </w:rPr>
        <w:t>万</w:t>
      </w:r>
      <w:r w:rsidR="00067229" w:rsidRPr="00067229">
        <w:rPr>
          <w:rFonts w:hint="eastAsia"/>
          <w:sz w:val="24"/>
          <w:szCs w:val="24"/>
        </w:rPr>
        <w:t>/</w:t>
      </w:r>
      <w:r w:rsidR="00067229" w:rsidRPr="00067229">
        <w:rPr>
          <w:rFonts w:hint="eastAsia"/>
          <w:sz w:val="24"/>
          <w:szCs w:val="24"/>
        </w:rPr>
        <w:t>年薪</w:t>
      </w:r>
      <w:r>
        <w:rPr>
          <w:rFonts w:hint="eastAsia"/>
          <w:sz w:val="24"/>
          <w:szCs w:val="24"/>
        </w:rPr>
        <w:t>，</w:t>
      </w:r>
      <w:r w:rsidR="00067229" w:rsidRPr="00067229">
        <w:rPr>
          <w:rFonts w:hint="eastAsia"/>
          <w:sz w:val="24"/>
          <w:szCs w:val="24"/>
        </w:rPr>
        <w:t>入职一年后每年考评符合条件者升职调薪；</w:t>
      </w:r>
    </w:p>
    <w:p w:rsidR="00067229" w:rsidRPr="00102CE2" w:rsidRDefault="00102CE2" w:rsidP="00113C61">
      <w:pPr>
        <w:spacing w:afterLines="65" w:after="202" w:line="360" w:lineRule="exact"/>
        <w:rPr>
          <w:sz w:val="24"/>
          <w:szCs w:val="24"/>
        </w:rPr>
      </w:pPr>
      <w:r>
        <w:rPr>
          <w:rFonts w:hint="eastAsia"/>
          <w:sz w:val="24"/>
          <w:szCs w:val="24"/>
        </w:rPr>
        <w:t>管理岗位：</w:t>
      </w:r>
      <w:r w:rsidR="00AB112E">
        <w:rPr>
          <w:rFonts w:hint="eastAsia"/>
          <w:sz w:val="24"/>
          <w:szCs w:val="24"/>
        </w:rPr>
        <w:t>硕士</w:t>
      </w:r>
      <w:r>
        <w:rPr>
          <w:rFonts w:hint="eastAsia"/>
          <w:sz w:val="24"/>
          <w:szCs w:val="24"/>
        </w:rPr>
        <w:t>5-8</w:t>
      </w:r>
      <w:r w:rsidRPr="00067229">
        <w:rPr>
          <w:rFonts w:hint="eastAsia"/>
          <w:sz w:val="24"/>
          <w:szCs w:val="24"/>
        </w:rPr>
        <w:t>万</w:t>
      </w:r>
      <w:r w:rsidRPr="00067229">
        <w:rPr>
          <w:rFonts w:hint="eastAsia"/>
          <w:sz w:val="24"/>
          <w:szCs w:val="24"/>
        </w:rPr>
        <w:t>/</w:t>
      </w:r>
      <w:r w:rsidRPr="00067229">
        <w:rPr>
          <w:rFonts w:hint="eastAsia"/>
          <w:sz w:val="24"/>
          <w:szCs w:val="24"/>
        </w:rPr>
        <w:t>年薪</w:t>
      </w:r>
      <w:r>
        <w:rPr>
          <w:rFonts w:hint="eastAsia"/>
          <w:sz w:val="24"/>
          <w:szCs w:val="24"/>
        </w:rPr>
        <w:t>、</w:t>
      </w:r>
      <w:r w:rsidR="00AB112E">
        <w:rPr>
          <w:rFonts w:hint="eastAsia"/>
          <w:sz w:val="24"/>
          <w:szCs w:val="24"/>
        </w:rPr>
        <w:t>本科</w:t>
      </w:r>
      <w:r>
        <w:rPr>
          <w:rFonts w:hint="eastAsia"/>
          <w:sz w:val="24"/>
          <w:szCs w:val="24"/>
        </w:rPr>
        <w:t>4-7</w:t>
      </w:r>
      <w:r w:rsidRPr="00067229">
        <w:rPr>
          <w:rFonts w:hint="eastAsia"/>
          <w:sz w:val="24"/>
          <w:szCs w:val="24"/>
        </w:rPr>
        <w:t>万</w:t>
      </w:r>
      <w:r w:rsidRPr="00067229">
        <w:rPr>
          <w:rFonts w:hint="eastAsia"/>
          <w:sz w:val="24"/>
          <w:szCs w:val="24"/>
        </w:rPr>
        <w:t>/</w:t>
      </w:r>
      <w:r w:rsidRPr="00067229">
        <w:rPr>
          <w:rFonts w:hint="eastAsia"/>
          <w:sz w:val="24"/>
          <w:szCs w:val="24"/>
        </w:rPr>
        <w:t>年薪</w:t>
      </w:r>
      <w:r>
        <w:rPr>
          <w:rFonts w:hint="eastAsia"/>
          <w:sz w:val="24"/>
          <w:szCs w:val="24"/>
        </w:rPr>
        <w:t>，</w:t>
      </w:r>
      <w:r w:rsidRPr="00067229">
        <w:rPr>
          <w:rFonts w:hint="eastAsia"/>
          <w:sz w:val="24"/>
          <w:szCs w:val="24"/>
        </w:rPr>
        <w:t>入职一年后每年考评符合条件者升职调薪</w:t>
      </w:r>
      <w:r>
        <w:rPr>
          <w:rFonts w:hint="eastAsia"/>
          <w:sz w:val="24"/>
          <w:szCs w:val="24"/>
        </w:rPr>
        <w:t>。</w:t>
      </w:r>
    </w:p>
    <w:p w:rsidR="00DD30E1" w:rsidRPr="00FF6375" w:rsidRDefault="00DD30E1" w:rsidP="00DD30E1">
      <w:pPr>
        <w:spacing w:line="500" w:lineRule="exact"/>
        <w:jc w:val="left"/>
        <w:rPr>
          <w:b/>
          <w:sz w:val="24"/>
          <w:szCs w:val="24"/>
        </w:rPr>
      </w:pPr>
      <w:r w:rsidRPr="00FF6375">
        <w:rPr>
          <w:rFonts w:hint="eastAsia"/>
          <w:b/>
          <w:sz w:val="24"/>
          <w:szCs w:val="24"/>
        </w:rPr>
        <w:lastRenderedPageBreak/>
        <w:t>福</w:t>
      </w:r>
      <w:r w:rsidR="00AB112E">
        <w:rPr>
          <w:rFonts w:hint="eastAsia"/>
          <w:b/>
          <w:sz w:val="24"/>
          <w:szCs w:val="24"/>
        </w:rPr>
        <w:t xml:space="preserve">    </w:t>
      </w:r>
      <w:r w:rsidRPr="00FF6375">
        <w:rPr>
          <w:rFonts w:hint="eastAsia"/>
          <w:b/>
          <w:sz w:val="24"/>
          <w:szCs w:val="24"/>
        </w:rPr>
        <w:t>利</w:t>
      </w:r>
    </w:p>
    <w:p w:rsidR="00DD30E1" w:rsidRPr="00477978" w:rsidRDefault="00DD30E1" w:rsidP="00DD30E1">
      <w:pPr>
        <w:widowControl/>
        <w:spacing w:line="375" w:lineRule="atLeast"/>
        <w:jc w:val="left"/>
        <w:rPr>
          <w:sz w:val="24"/>
          <w:szCs w:val="24"/>
        </w:rPr>
      </w:pPr>
      <w:r w:rsidRPr="00477978">
        <w:rPr>
          <w:rFonts w:hint="eastAsia"/>
          <w:sz w:val="24"/>
          <w:szCs w:val="24"/>
        </w:rPr>
        <w:t>三大津贴：工龄、学历、职称。</w:t>
      </w:r>
    </w:p>
    <w:p w:rsidR="00DD30E1" w:rsidRPr="00477978" w:rsidRDefault="00DD30E1" w:rsidP="00DD30E1">
      <w:pPr>
        <w:widowControl/>
        <w:spacing w:line="375" w:lineRule="atLeast"/>
        <w:jc w:val="left"/>
        <w:rPr>
          <w:sz w:val="24"/>
          <w:szCs w:val="24"/>
        </w:rPr>
      </w:pPr>
      <w:r w:rsidRPr="00477978">
        <w:rPr>
          <w:rFonts w:hint="eastAsia"/>
          <w:sz w:val="24"/>
          <w:szCs w:val="24"/>
        </w:rPr>
        <w:t>三</w:t>
      </w:r>
      <w:r w:rsidRPr="00477978">
        <w:rPr>
          <w:sz w:val="24"/>
          <w:szCs w:val="24"/>
        </w:rPr>
        <w:t>大补</w:t>
      </w:r>
      <w:r w:rsidRPr="00477978">
        <w:rPr>
          <w:rFonts w:hint="eastAsia"/>
          <w:sz w:val="24"/>
          <w:szCs w:val="24"/>
        </w:rPr>
        <w:t>贴</w:t>
      </w:r>
      <w:r w:rsidRPr="00477978">
        <w:rPr>
          <w:sz w:val="24"/>
          <w:szCs w:val="24"/>
        </w:rPr>
        <w:t>：午餐补</w:t>
      </w:r>
      <w:r w:rsidRPr="00477978">
        <w:rPr>
          <w:rFonts w:hint="eastAsia"/>
          <w:sz w:val="24"/>
          <w:szCs w:val="24"/>
        </w:rPr>
        <w:t>贴、</w:t>
      </w:r>
      <w:r w:rsidRPr="00477978">
        <w:rPr>
          <w:sz w:val="24"/>
          <w:szCs w:val="24"/>
        </w:rPr>
        <w:t>交通</w:t>
      </w:r>
      <w:r w:rsidRPr="00477978">
        <w:rPr>
          <w:rFonts w:hint="eastAsia"/>
          <w:sz w:val="24"/>
          <w:szCs w:val="24"/>
        </w:rPr>
        <w:t>补贴</w:t>
      </w:r>
      <w:r w:rsidRPr="00477978">
        <w:rPr>
          <w:sz w:val="24"/>
          <w:szCs w:val="24"/>
        </w:rPr>
        <w:t>、</w:t>
      </w:r>
      <w:r w:rsidRPr="00477978">
        <w:rPr>
          <w:rFonts w:hint="eastAsia"/>
          <w:sz w:val="24"/>
          <w:szCs w:val="24"/>
        </w:rPr>
        <w:t>住房补贴</w:t>
      </w:r>
      <w:r w:rsidRPr="00477978">
        <w:rPr>
          <w:sz w:val="24"/>
          <w:szCs w:val="24"/>
        </w:rPr>
        <w:t>。</w:t>
      </w:r>
    </w:p>
    <w:p w:rsidR="00DD30E1" w:rsidRPr="00477978" w:rsidRDefault="00DD30E1" w:rsidP="00DD30E1">
      <w:pPr>
        <w:widowControl/>
        <w:spacing w:line="375" w:lineRule="atLeast"/>
        <w:jc w:val="left"/>
        <w:rPr>
          <w:sz w:val="24"/>
          <w:szCs w:val="24"/>
        </w:rPr>
      </w:pPr>
      <w:r w:rsidRPr="00477978">
        <w:rPr>
          <w:rFonts w:hint="eastAsia"/>
          <w:sz w:val="24"/>
          <w:szCs w:val="24"/>
        </w:rPr>
        <w:t>两大费用：过节费、高温费。</w:t>
      </w:r>
    </w:p>
    <w:p w:rsidR="00DD30E1" w:rsidRPr="00477978" w:rsidRDefault="00DD30E1" w:rsidP="00DD30E1">
      <w:pPr>
        <w:widowControl/>
        <w:spacing w:line="375" w:lineRule="atLeast"/>
        <w:jc w:val="left"/>
        <w:rPr>
          <w:sz w:val="24"/>
          <w:szCs w:val="24"/>
        </w:rPr>
      </w:pPr>
      <w:r w:rsidRPr="00477978">
        <w:rPr>
          <w:rFonts w:hint="eastAsia"/>
          <w:sz w:val="24"/>
          <w:szCs w:val="24"/>
        </w:rPr>
        <w:t>五险</w:t>
      </w:r>
      <w:proofErr w:type="gramStart"/>
      <w:r w:rsidRPr="00477978">
        <w:rPr>
          <w:rFonts w:hint="eastAsia"/>
          <w:sz w:val="24"/>
          <w:szCs w:val="24"/>
        </w:rPr>
        <w:t>一</w:t>
      </w:r>
      <w:proofErr w:type="gramEnd"/>
      <w:r w:rsidRPr="00477978">
        <w:rPr>
          <w:rFonts w:hint="eastAsia"/>
          <w:sz w:val="24"/>
          <w:szCs w:val="24"/>
        </w:rPr>
        <w:t>金</w:t>
      </w:r>
      <w:r w:rsidRPr="00477978">
        <w:rPr>
          <w:sz w:val="24"/>
          <w:szCs w:val="24"/>
        </w:rPr>
        <w:t>：</w:t>
      </w:r>
      <w:r w:rsidRPr="00477978">
        <w:rPr>
          <w:rFonts w:hint="eastAsia"/>
          <w:sz w:val="24"/>
          <w:szCs w:val="24"/>
        </w:rPr>
        <w:t>按规定享受五险</w:t>
      </w:r>
      <w:proofErr w:type="gramStart"/>
      <w:r w:rsidRPr="00477978">
        <w:rPr>
          <w:rFonts w:hint="eastAsia"/>
          <w:sz w:val="24"/>
          <w:szCs w:val="24"/>
        </w:rPr>
        <w:t>一</w:t>
      </w:r>
      <w:proofErr w:type="gramEnd"/>
      <w:r w:rsidRPr="00477978">
        <w:rPr>
          <w:rFonts w:hint="eastAsia"/>
          <w:sz w:val="24"/>
          <w:szCs w:val="24"/>
        </w:rPr>
        <w:t>金</w:t>
      </w:r>
      <w:r w:rsidRPr="00477978">
        <w:rPr>
          <w:sz w:val="24"/>
          <w:szCs w:val="24"/>
        </w:rPr>
        <w:t>。</w:t>
      </w:r>
    </w:p>
    <w:p w:rsidR="00DD30E1" w:rsidRPr="00477978" w:rsidRDefault="00DD30E1" w:rsidP="00477978">
      <w:pPr>
        <w:widowControl/>
        <w:spacing w:line="375" w:lineRule="atLeast"/>
        <w:ind w:left="1080" w:hangingChars="450" w:hanging="1080"/>
        <w:jc w:val="left"/>
        <w:rPr>
          <w:sz w:val="24"/>
          <w:szCs w:val="24"/>
        </w:rPr>
      </w:pPr>
      <w:r w:rsidRPr="00477978">
        <w:rPr>
          <w:sz w:val="24"/>
          <w:szCs w:val="24"/>
        </w:rPr>
        <w:t>带薪年假：除法定休假外，</w:t>
      </w:r>
      <w:r w:rsidR="002C671A" w:rsidRPr="00477978">
        <w:rPr>
          <w:rFonts w:hint="eastAsia"/>
          <w:sz w:val="24"/>
          <w:szCs w:val="24"/>
        </w:rPr>
        <w:t>签订合同期满一年</w:t>
      </w:r>
      <w:r w:rsidR="002C671A">
        <w:rPr>
          <w:rFonts w:hint="eastAsia"/>
          <w:sz w:val="24"/>
          <w:szCs w:val="24"/>
        </w:rPr>
        <w:t>起可享受</w:t>
      </w:r>
      <w:r w:rsidRPr="00477978">
        <w:rPr>
          <w:rFonts w:hint="eastAsia"/>
          <w:sz w:val="24"/>
          <w:szCs w:val="24"/>
        </w:rPr>
        <w:t>。</w:t>
      </w:r>
    </w:p>
    <w:p w:rsidR="00DD30E1" w:rsidRPr="00477978" w:rsidRDefault="00DD30E1" w:rsidP="00477978">
      <w:pPr>
        <w:widowControl/>
        <w:spacing w:line="375" w:lineRule="atLeast"/>
        <w:ind w:left="1080" w:hangingChars="450" w:hanging="1080"/>
        <w:jc w:val="left"/>
        <w:rPr>
          <w:sz w:val="24"/>
          <w:szCs w:val="24"/>
        </w:rPr>
      </w:pPr>
      <w:r w:rsidRPr="00477978">
        <w:rPr>
          <w:rFonts w:hint="eastAsia"/>
          <w:sz w:val="24"/>
          <w:szCs w:val="24"/>
        </w:rPr>
        <w:t>探</w:t>
      </w:r>
      <w:r w:rsidR="00477978">
        <w:rPr>
          <w:rFonts w:hint="eastAsia"/>
          <w:sz w:val="24"/>
          <w:szCs w:val="24"/>
        </w:rPr>
        <w:t xml:space="preserve"> </w:t>
      </w:r>
      <w:r w:rsidRPr="00477978">
        <w:rPr>
          <w:rFonts w:hint="eastAsia"/>
          <w:sz w:val="24"/>
          <w:szCs w:val="24"/>
        </w:rPr>
        <w:t>亲</w:t>
      </w:r>
      <w:r w:rsidR="00477978">
        <w:rPr>
          <w:rFonts w:hint="eastAsia"/>
          <w:sz w:val="24"/>
          <w:szCs w:val="24"/>
        </w:rPr>
        <w:t xml:space="preserve"> </w:t>
      </w:r>
      <w:r w:rsidRPr="00477978">
        <w:rPr>
          <w:rFonts w:hint="eastAsia"/>
          <w:sz w:val="24"/>
          <w:szCs w:val="24"/>
        </w:rPr>
        <w:t>假：符合探亲假条件的员工，签订合同期满一年起可享受。</w:t>
      </w:r>
    </w:p>
    <w:p w:rsidR="00DD30E1" w:rsidRPr="00477978" w:rsidRDefault="00DD30E1" w:rsidP="009938DD">
      <w:pPr>
        <w:autoSpaceDE w:val="0"/>
        <w:autoSpaceDN w:val="0"/>
        <w:adjustRightInd w:val="0"/>
        <w:spacing w:line="276" w:lineRule="auto"/>
        <w:ind w:left="1200" w:hangingChars="500" w:hanging="1200"/>
        <w:jc w:val="left"/>
        <w:rPr>
          <w:sz w:val="24"/>
          <w:szCs w:val="24"/>
        </w:rPr>
      </w:pPr>
      <w:r w:rsidRPr="00477978">
        <w:rPr>
          <w:sz w:val="24"/>
          <w:szCs w:val="24"/>
        </w:rPr>
        <w:t>健康关怀：员工每年可以享有一次免费的年度体检机会。除此之外，我们还免费提供</w:t>
      </w:r>
      <w:r w:rsidR="009938DD">
        <w:rPr>
          <w:rFonts w:hint="eastAsia"/>
          <w:sz w:val="24"/>
          <w:szCs w:val="24"/>
        </w:rPr>
        <w:t>活动场所及设施，丰富员工业余文化生活。</w:t>
      </w:r>
    </w:p>
    <w:p w:rsidR="00DD30E1" w:rsidRPr="00477978" w:rsidRDefault="00DD30E1" w:rsidP="00DD30E1">
      <w:pPr>
        <w:widowControl/>
        <w:spacing w:line="375" w:lineRule="atLeast"/>
        <w:jc w:val="left"/>
        <w:rPr>
          <w:sz w:val="24"/>
          <w:szCs w:val="24"/>
        </w:rPr>
      </w:pPr>
      <w:r w:rsidRPr="00477978">
        <w:rPr>
          <w:rFonts w:hint="eastAsia"/>
          <w:sz w:val="24"/>
          <w:szCs w:val="24"/>
        </w:rPr>
        <w:t>工会</w:t>
      </w:r>
      <w:r w:rsidRPr="00477978">
        <w:rPr>
          <w:sz w:val="24"/>
          <w:szCs w:val="24"/>
        </w:rPr>
        <w:t>活动：作为全面薪资福利的补充，公司还设立了专项活动经费，组织旅游、户外拓展等。</w:t>
      </w:r>
    </w:p>
    <w:p w:rsidR="00DD30E1" w:rsidRPr="00477978" w:rsidRDefault="00DD30E1" w:rsidP="00DD30E1">
      <w:pPr>
        <w:widowControl/>
        <w:spacing w:line="375" w:lineRule="atLeast"/>
        <w:jc w:val="left"/>
        <w:rPr>
          <w:sz w:val="24"/>
          <w:szCs w:val="24"/>
        </w:rPr>
      </w:pPr>
      <w:r w:rsidRPr="00477978">
        <w:rPr>
          <w:sz w:val="24"/>
          <w:szCs w:val="24"/>
        </w:rPr>
        <w:t>生</w:t>
      </w:r>
      <w:r w:rsidR="00477978">
        <w:rPr>
          <w:rFonts w:hint="eastAsia"/>
          <w:sz w:val="24"/>
          <w:szCs w:val="24"/>
        </w:rPr>
        <w:t xml:space="preserve"> </w:t>
      </w:r>
      <w:r w:rsidRPr="00477978">
        <w:rPr>
          <w:sz w:val="24"/>
          <w:szCs w:val="24"/>
        </w:rPr>
        <w:t>日</w:t>
      </w:r>
      <w:r w:rsidR="00477978">
        <w:rPr>
          <w:rFonts w:hint="eastAsia"/>
          <w:sz w:val="24"/>
          <w:szCs w:val="24"/>
        </w:rPr>
        <w:t xml:space="preserve"> </w:t>
      </w:r>
      <w:r w:rsidRPr="00477978">
        <w:rPr>
          <w:sz w:val="24"/>
          <w:szCs w:val="24"/>
        </w:rPr>
        <w:t>会：每月举办员工生日</w:t>
      </w:r>
      <w:r w:rsidRPr="00477978">
        <w:rPr>
          <w:rFonts w:hint="eastAsia"/>
          <w:sz w:val="24"/>
          <w:szCs w:val="24"/>
        </w:rPr>
        <w:t>座谈</w:t>
      </w:r>
      <w:r w:rsidRPr="00477978">
        <w:rPr>
          <w:sz w:val="24"/>
          <w:szCs w:val="24"/>
        </w:rPr>
        <w:t>会，</w:t>
      </w:r>
      <w:r w:rsidRPr="00477978">
        <w:rPr>
          <w:rFonts w:hint="eastAsia"/>
          <w:sz w:val="24"/>
          <w:szCs w:val="24"/>
        </w:rPr>
        <w:t>每人获得一份生日慰问金</w:t>
      </w:r>
      <w:r w:rsidRPr="00477978">
        <w:rPr>
          <w:sz w:val="24"/>
          <w:szCs w:val="24"/>
        </w:rPr>
        <w:t>。</w:t>
      </w:r>
    </w:p>
    <w:p w:rsidR="000E5775" w:rsidRPr="000E5775" w:rsidRDefault="000E5775" w:rsidP="000E5775">
      <w:pPr>
        <w:spacing w:line="400" w:lineRule="exact"/>
        <w:ind w:left="1200" w:hangingChars="500" w:hanging="1200"/>
        <w:rPr>
          <w:sz w:val="24"/>
          <w:szCs w:val="24"/>
        </w:rPr>
      </w:pPr>
      <w:r w:rsidRPr="000E5775">
        <w:rPr>
          <w:rFonts w:hint="eastAsia"/>
          <w:sz w:val="24"/>
          <w:szCs w:val="24"/>
        </w:rPr>
        <w:t>人才基金：国家</w:t>
      </w:r>
      <w:r w:rsidRPr="000E5775">
        <w:rPr>
          <w:rFonts w:hint="eastAsia"/>
          <w:sz w:val="24"/>
          <w:szCs w:val="24"/>
        </w:rPr>
        <w:t>211</w:t>
      </w:r>
      <w:r w:rsidRPr="000E5775">
        <w:rPr>
          <w:rFonts w:hint="eastAsia"/>
          <w:sz w:val="24"/>
          <w:szCs w:val="24"/>
        </w:rPr>
        <w:t>工程学校毕业生落户启东，可享受政府人才基金补贴：三年内本科生</w:t>
      </w:r>
      <w:r w:rsidRPr="000E5775">
        <w:rPr>
          <w:rFonts w:hint="eastAsia"/>
          <w:sz w:val="24"/>
          <w:szCs w:val="24"/>
        </w:rPr>
        <w:t>500</w:t>
      </w:r>
      <w:r w:rsidRPr="000E5775">
        <w:rPr>
          <w:rFonts w:hint="eastAsia"/>
          <w:sz w:val="24"/>
          <w:szCs w:val="24"/>
        </w:rPr>
        <w:t>元</w:t>
      </w:r>
      <w:r w:rsidRPr="000E5775">
        <w:rPr>
          <w:rFonts w:hint="eastAsia"/>
          <w:sz w:val="24"/>
          <w:szCs w:val="24"/>
        </w:rPr>
        <w:t>/</w:t>
      </w:r>
      <w:r w:rsidRPr="000E5775">
        <w:rPr>
          <w:rFonts w:hint="eastAsia"/>
          <w:sz w:val="24"/>
          <w:szCs w:val="24"/>
        </w:rPr>
        <w:t>月、硕士生</w:t>
      </w:r>
      <w:r w:rsidRPr="000E5775">
        <w:rPr>
          <w:rFonts w:hint="eastAsia"/>
          <w:sz w:val="24"/>
          <w:szCs w:val="24"/>
        </w:rPr>
        <w:t>1000</w:t>
      </w:r>
      <w:r w:rsidRPr="000E5775">
        <w:rPr>
          <w:rFonts w:hint="eastAsia"/>
          <w:sz w:val="24"/>
          <w:szCs w:val="24"/>
        </w:rPr>
        <w:t>元</w:t>
      </w:r>
      <w:r w:rsidRPr="000E5775">
        <w:rPr>
          <w:rFonts w:hint="eastAsia"/>
          <w:sz w:val="24"/>
          <w:szCs w:val="24"/>
        </w:rPr>
        <w:t>/</w:t>
      </w:r>
      <w:r w:rsidRPr="000E5775">
        <w:rPr>
          <w:rFonts w:hint="eastAsia"/>
          <w:sz w:val="24"/>
          <w:szCs w:val="24"/>
        </w:rPr>
        <w:t>月</w:t>
      </w:r>
      <w:r w:rsidR="009938DD">
        <w:rPr>
          <w:rFonts w:hint="eastAsia"/>
          <w:sz w:val="24"/>
          <w:szCs w:val="24"/>
        </w:rPr>
        <w:t>、博士生</w:t>
      </w:r>
      <w:r w:rsidR="009938DD">
        <w:rPr>
          <w:rFonts w:hint="eastAsia"/>
          <w:sz w:val="24"/>
          <w:szCs w:val="24"/>
        </w:rPr>
        <w:t>3000</w:t>
      </w:r>
      <w:r w:rsidR="009938DD">
        <w:rPr>
          <w:rFonts w:hint="eastAsia"/>
          <w:sz w:val="24"/>
          <w:szCs w:val="24"/>
        </w:rPr>
        <w:t>元</w:t>
      </w:r>
      <w:r w:rsidR="009938DD">
        <w:rPr>
          <w:rFonts w:hint="eastAsia"/>
          <w:sz w:val="24"/>
          <w:szCs w:val="24"/>
        </w:rPr>
        <w:t>/</w:t>
      </w:r>
      <w:r w:rsidR="009938DD">
        <w:rPr>
          <w:rFonts w:hint="eastAsia"/>
          <w:sz w:val="24"/>
          <w:szCs w:val="24"/>
        </w:rPr>
        <w:t>月</w:t>
      </w:r>
      <w:r>
        <w:rPr>
          <w:rFonts w:hint="eastAsia"/>
          <w:sz w:val="24"/>
          <w:szCs w:val="24"/>
        </w:rPr>
        <w:t>，</w:t>
      </w:r>
      <w:r w:rsidRPr="000E5775">
        <w:rPr>
          <w:rFonts w:hint="eastAsia"/>
          <w:sz w:val="24"/>
          <w:szCs w:val="24"/>
        </w:rPr>
        <w:t>硕士生工作满五年可再享受住房补贴</w:t>
      </w:r>
      <w:r w:rsidR="00BD20D8">
        <w:rPr>
          <w:rFonts w:hint="eastAsia"/>
          <w:sz w:val="24"/>
          <w:szCs w:val="24"/>
        </w:rPr>
        <w:t>10</w:t>
      </w:r>
      <w:r w:rsidR="00BD20D8">
        <w:rPr>
          <w:rFonts w:hint="eastAsia"/>
          <w:sz w:val="24"/>
          <w:szCs w:val="24"/>
        </w:rPr>
        <w:t>万元</w:t>
      </w:r>
      <w:r w:rsidR="004441F7">
        <w:rPr>
          <w:rFonts w:hint="eastAsia"/>
          <w:sz w:val="24"/>
          <w:szCs w:val="24"/>
        </w:rPr>
        <w:t>，博</w:t>
      </w:r>
      <w:r w:rsidR="004441F7" w:rsidRPr="000E5775">
        <w:rPr>
          <w:rFonts w:hint="eastAsia"/>
          <w:sz w:val="24"/>
          <w:szCs w:val="24"/>
        </w:rPr>
        <w:t>士生工作满五年可再享受住房补贴</w:t>
      </w:r>
      <w:r w:rsidR="004441F7">
        <w:rPr>
          <w:rFonts w:hint="eastAsia"/>
          <w:sz w:val="24"/>
          <w:szCs w:val="24"/>
        </w:rPr>
        <w:t>20</w:t>
      </w:r>
      <w:r w:rsidR="004441F7">
        <w:rPr>
          <w:rFonts w:hint="eastAsia"/>
          <w:sz w:val="24"/>
          <w:szCs w:val="24"/>
        </w:rPr>
        <w:t>万元</w:t>
      </w:r>
      <w:r w:rsidRPr="000E5775">
        <w:rPr>
          <w:rFonts w:hint="eastAsia"/>
          <w:sz w:val="24"/>
          <w:szCs w:val="24"/>
        </w:rPr>
        <w:t>。</w:t>
      </w:r>
      <w:r w:rsidRPr="000E5775">
        <w:rPr>
          <w:rFonts w:hint="eastAsia"/>
          <w:sz w:val="24"/>
          <w:szCs w:val="24"/>
        </w:rPr>
        <w:t xml:space="preserve"> </w:t>
      </w:r>
    </w:p>
    <w:p w:rsidR="00352E3B" w:rsidRDefault="00352E3B" w:rsidP="000E5775">
      <w:pPr>
        <w:spacing w:line="400" w:lineRule="exact"/>
        <w:ind w:left="1200" w:hangingChars="500" w:hanging="1200"/>
        <w:jc w:val="left"/>
        <w:rPr>
          <w:rFonts w:hint="eastAsia"/>
          <w:sz w:val="24"/>
          <w:szCs w:val="24"/>
        </w:rPr>
      </w:pPr>
    </w:p>
    <w:p w:rsidR="00113C61" w:rsidRDefault="00113C61" w:rsidP="000E5775">
      <w:pPr>
        <w:spacing w:line="400" w:lineRule="exact"/>
        <w:ind w:left="1200" w:hangingChars="500" w:hanging="1200"/>
        <w:jc w:val="left"/>
        <w:rPr>
          <w:rFonts w:hint="eastAsia"/>
          <w:sz w:val="24"/>
          <w:szCs w:val="24"/>
        </w:rPr>
      </w:pPr>
    </w:p>
    <w:p w:rsidR="00113C61" w:rsidRDefault="00113C61" w:rsidP="000E5775">
      <w:pPr>
        <w:spacing w:line="400" w:lineRule="exact"/>
        <w:ind w:left="1200" w:hangingChars="500" w:hanging="1200"/>
        <w:jc w:val="left"/>
        <w:rPr>
          <w:rFonts w:hint="eastAsia"/>
          <w:sz w:val="24"/>
          <w:szCs w:val="24"/>
        </w:rPr>
      </w:pPr>
    </w:p>
    <w:p w:rsidR="00113C61" w:rsidRDefault="00113C61" w:rsidP="000E5775">
      <w:pPr>
        <w:spacing w:line="400" w:lineRule="exact"/>
        <w:ind w:left="1200" w:hangingChars="500" w:hanging="1200"/>
        <w:jc w:val="left"/>
        <w:rPr>
          <w:rFonts w:hint="eastAsia"/>
          <w:sz w:val="24"/>
          <w:szCs w:val="24"/>
        </w:rPr>
      </w:pPr>
    </w:p>
    <w:p w:rsidR="00113C61" w:rsidRDefault="00113C61" w:rsidP="000E5775">
      <w:pPr>
        <w:spacing w:line="400" w:lineRule="exact"/>
        <w:ind w:left="1200" w:hangingChars="500" w:hanging="1200"/>
        <w:jc w:val="left"/>
        <w:rPr>
          <w:rFonts w:hint="eastAsia"/>
          <w:sz w:val="24"/>
          <w:szCs w:val="24"/>
        </w:rPr>
      </w:pPr>
    </w:p>
    <w:p w:rsidR="00113C61" w:rsidRDefault="00113C61" w:rsidP="000E5775">
      <w:pPr>
        <w:spacing w:line="400" w:lineRule="exact"/>
        <w:ind w:left="1200" w:hangingChars="500" w:hanging="1200"/>
        <w:jc w:val="left"/>
        <w:rPr>
          <w:rFonts w:hint="eastAsia"/>
          <w:sz w:val="24"/>
          <w:szCs w:val="24"/>
        </w:rPr>
      </w:pPr>
    </w:p>
    <w:p w:rsidR="00113C61" w:rsidRDefault="00113C61" w:rsidP="000E5775">
      <w:pPr>
        <w:spacing w:line="400" w:lineRule="exact"/>
        <w:ind w:left="1200" w:hangingChars="500" w:hanging="1200"/>
        <w:jc w:val="left"/>
        <w:rPr>
          <w:rFonts w:hint="eastAsia"/>
          <w:sz w:val="24"/>
          <w:szCs w:val="24"/>
        </w:rPr>
      </w:pPr>
    </w:p>
    <w:p w:rsidR="00113C61" w:rsidRDefault="00113C61" w:rsidP="000E5775">
      <w:pPr>
        <w:spacing w:line="400" w:lineRule="exact"/>
        <w:ind w:left="1200" w:hangingChars="500" w:hanging="1200"/>
        <w:jc w:val="left"/>
        <w:rPr>
          <w:rFonts w:hint="eastAsia"/>
          <w:sz w:val="24"/>
          <w:szCs w:val="24"/>
        </w:rPr>
      </w:pPr>
    </w:p>
    <w:p w:rsidR="00113C61" w:rsidRDefault="00113C61" w:rsidP="000E5775">
      <w:pPr>
        <w:spacing w:line="400" w:lineRule="exact"/>
        <w:ind w:left="1200" w:hangingChars="500" w:hanging="1200"/>
        <w:jc w:val="left"/>
        <w:rPr>
          <w:rFonts w:hint="eastAsia"/>
          <w:sz w:val="24"/>
          <w:szCs w:val="24"/>
        </w:rPr>
      </w:pPr>
    </w:p>
    <w:p w:rsidR="00113C61" w:rsidRDefault="00113C61" w:rsidP="000E5775">
      <w:pPr>
        <w:spacing w:line="400" w:lineRule="exact"/>
        <w:ind w:left="1200" w:hangingChars="500" w:hanging="1200"/>
        <w:jc w:val="left"/>
        <w:rPr>
          <w:rFonts w:hint="eastAsia"/>
          <w:sz w:val="24"/>
          <w:szCs w:val="24"/>
        </w:rPr>
      </w:pPr>
    </w:p>
    <w:p w:rsidR="00113C61" w:rsidRDefault="00113C61" w:rsidP="000E5775">
      <w:pPr>
        <w:spacing w:line="400" w:lineRule="exact"/>
        <w:ind w:left="1200" w:hangingChars="500" w:hanging="1200"/>
        <w:jc w:val="left"/>
        <w:rPr>
          <w:rFonts w:hint="eastAsia"/>
          <w:sz w:val="24"/>
          <w:szCs w:val="24"/>
        </w:rPr>
      </w:pPr>
    </w:p>
    <w:p w:rsidR="00113C61" w:rsidRDefault="00113C61" w:rsidP="000E5775">
      <w:pPr>
        <w:spacing w:line="400" w:lineRule="exact"/>
        <w:ind w:left="1200" w:hangingChars="500" w:hanging="1200"/>
        <w:jc w:val="left"/>
        <w:rPr>
          <w:rFonts w:hint="eastAsia"/>
          <w:sz w:val="24"/>
          <w:szCs w:val="24"/>
        </w:rPr>
      </w:pPr>
    </w:p>
    <w:p w:rsidR="00113C61" w:rsidRDefault="00113C61" w:rsidP="000E5775">
      <w:pPr>
        <w:spacing w:line="400" w:lineRule="exact"/>
        <w:ind w:left="1200" w:hangingChars="500" w:hanging="1200"/>
        <w:jc w:val="left"/>
        <w:rPr>
          <w:rFonts w:hint="eastAsia"/>
          <w:sz w:val="24"/>
          <w:szCs w:val="24"/>
        </w:rPr>
      </w:pPr>
    </w:p>
    <w:p w:rsidR="00113C61" w:rsidRDefault="00113C61" w:rsidP="000E5775">
      <w:pPr>
        <w:spacing w:line="400" w:lineRule="exact"/>
        <w:ind w:left="1200" w:hangingChars="500" w:hanging="1200"/>
        <w:jc w:val="left"/>
        <w:rPr>
          <w:rFonts w:hint="eastAsia"/>
          <w:sz w:val="24"/>
          <w:szCs w:val="24"/>
        </w:rPr>
      </w:pPr>
    </w:p>
    <w:p w:rsidR="00113C61" w:rsidRDefault="00113C61" w:rsidP="000E5775">
      <w:pPr>
        <w:spacing w:line="400" w:lineRule="exact"/>
        <w:ind w:left="1200" w:hangingChars="500" w:hanging="1200"/>
        <w:jc w:val="left"/>
        <w:rPr>
          <w:rFonts w:hint="eastAsia"/>
          <w:sz w:val="24"/>
          <w:szCs w:val="24"/>
        </w:rPr>
      </w:pPr>
    </w:p>
    <w:p w:rsidR="00113C61" w:rsidRDefault="00113C61" w:rsidP="000E5775">
      <w:pPr>
        <w:spacing w:line="400" w:lineRule="exact"/>
        <w:ind w:left="1200" w:hangingChars="500" w:hanging="1200"/>
        <w:jc w:val="left"/>
        <w:rPr>
          <w:rFonts w:hint="eastAsia"/>
          <w:sz w:val="24"/>
          <w:szCs w:val="24"/>
        </w:rPr>
      </w:pPr>
      <w:bookmarkStart w:id="0" w:name="_GoBack"/>
      <w:bookmarkEnd w:id="0"/>
    </w:p>
    <w:p w:rsidR="00113C61" w:rsidRDefault="00113C61" w:rsidP="000E5775">
      <w:pPr>
        <w:spacing w:line="400" w:lineRule="exact"/>
        <w:ind w:left="1200" w:hangingChars="500" w:hanging="1200"/>
        <w:jc w:val="left"/>
        <w:rPr>
          <w:rFonts w:hint="eastAsia"/>
          <w:sz w:val="24"/>
          <w:szCs w:val="24"/>
        </w:rPr>
      </w:pPr>
    </w:p>
    <w:p w:rsidR="00113C61" w:rsidRDefault="00113C61" w:rsidP="000E5775">
      <w:pPr>
        <w:spacing w:line="400" w:lineRule="exact"/>
        <w:ind w:left="1200" w:hangingChars="500" w:hanging="1200"/>
        <w:jc w:val="left"/>
        <w:rPr>
          <w:rFonts w:hint="eastAsia"/>
          <w:sz w:val="24"/>
          <w:szCs w:val="24"/>
        </w:rPr>
      </w:pPr>
    </w:p>
    <w:p w:rsidR="00113C61" w:rsidRDefault="00113C61" w:rsidP="000E5775">
      <w:pPr>
        <w:spacing w:line="400" w:lineRule="exact"/>
        <w:ind w:left="1200" w:hangingChars="500" w:hanging="1200"/>
        <w:jc w:val="left"/>
        <w:rPr>
          <w:rFonts w:hint="eastAsia"/>
          <w:sz w:val="24"/>
          <w:szCs w:val="24"/>
        </w:rPr>
      </w:pPr>
    </w:p>
    <w:p w:rsidR="00113C61" w:rsidRDefault="00113C61" w:rsidP="000E5775">
      <w:pPr>
        <w:spacing w:line="400" w:lineRule="exact"/>
        <w:ind w:left="1200" w:hangingChars="500" w:hanging="1200"/>
        <w:jc w:val="left"/>
        <w:rPr>
          <w:rFonts w:hint="eastAsia"/>
          <w:sz w:val="24"/>
          <w:szCs w:val="24"/>
        </w:rPr>
      </w:pPr>
    </w:p>
    <w:p w:rsidR="00113C61" w:rsidRDefault="00113C61" w:rsidP="000E5775">
      <w:pPr>
        <w:spacing w:line="400" w:lineRule="exact"/>
        <w:ind w:left="1200" w:hangingChars="500" w:hanging="1200"/>
        <w:jc w:val="left"/>
        <w:rPr>
          <w:rFonts w:hint="eastAsia"/>
          <w:sz w:val="24"/>
          <w:szCs w:val="24"/>
        </w:rPr>
      </w:pPr>
    </w:p>
    <w:p w:rsidR="00113C61" w:rsidRPr="00270CE8" w:rsidRDefault="00113C61" w:rsidP="00113C61">
      <w:pPr>
        <w:jc w:val="center"/>
        <w:rPr>
          <w:rFonts w:asciiTheme="minorEastAsia" w:hAnsiTheme="minorEastAsia"/>
          <w:b/>
          <w:sz w:val="52"/>
          <w:szCs w:val="52"/>
        </w:rPr>
      </w:pPr>
      <w:r w:rsidRPr="00270CE8">
        <w:rPr>
          <w:rFonts w:asciiTheme="minorEastAsia" w:hAnsiTheme="minorEastAsia" w:hint="eastAsia"/>
          <w:b/>
          <w:sz w:val="52"/>
          <w:szCs w:val="52"/>
        </w:rPr>
        <w:lastRenderedPageBreak/>
        <w:t>江苏神通阀门股份有限公司</w:t>
      </w:r>
    </w:p>
    <w:p w:rsidR="00113C61" w:rsidRDefault="00113C61" w:rsidP="00113C61">
      <w:pPr>
        <w:spacing w:afterLines="65" w:after="202" w:line="460" w:lineRule="exact"/>
        <w:jc w:val="left"/>
        <w:rPr>
          <w:rFonts w:ascii="仿宋_GB2312" w:eastAsia="仿宋_GB2312" w:hAnsi="宋体"/>
          <w:b/>
          <w:sz w:val="44"/>
          <w:szCs w:val="44"/>
        </w:rPr>
      </w:pPr>
      <w:r>
        <w:rPr>
          <w:rFonts w:ascii="仿宋_GB2312" w:eastAsia="仿宋_GB2312" w:hAnsi="宋体" w:hint="eastAsia"/>
          <w:b/>
          <w:sz w:val="44"/>
          <w:szCs w:val="44"/>
        </w:rPr>
        <w:t xml:space="preserve">          2014届校园招聘简章（二）</w:t>
      </w:r>
    </w:p>
    <w:p w:rsidR="00113C61" w:rsidRPr="00C411CA" w:rsidRDefault="00113C61" w:rsidP="00113C61">
      <w:pPr>
        <w:spacing w:afterLines="65" w:after="202" w:line="460" w:lineRule="exact"/>
        <w:jc w:val="left"/>
        <w:rPr>
          <w:rFonts w:ascii="仿宋_GB2312" w:eastAsia="仿宋_GB2312" w:hAnsi="宋体"/>
          <w:b/>
          <w:sz w:val="36"/>
          <w:szCs w:val="36"/>
        </w:rPr>
      </w:pPr>
      <w:r w:rsidRPr="00C411CA">
        <w:rPr>
          <w:rFonts w:ascii="仿宋_GB2312" w:eastAsia="仿宋_GB2312" w:hAnsi="宋体" w:hint="eastAsia"/>
          <w:b/>
          <w:sz w:val="36"/>
          <w:szCs w:val="36"/>
        </w:rPr>
        <w:t>招聘需求</w:t>
      </w:r>
    </w:p>
    <w:tbl>
      <w:tblPr>
        <w:tblW w:w="10207" w:type="dxa"/>
        <w:tblInd w:w="-176" w:type="dxa"/>
        <w:tblLook w:val="04A0" w:firstRow="1" w:lastRow="0" w:firstColumn="1" w:lastColumn="0" w:noHBand="0" w:noVBand="1"/>
      </w:tblPr>
      <w:tblGrid>
        <w:gridCol w:w="1135"/>
        <w:gridCol w:w="758"/>
        <w:gridCol w:w="2360"/>
        <w:gridCol w:w="5954"/>
      </w:tblGrid>
      <w:tr w:rsidR="00113C61" w:rsidRPr="004A57C8" w:rsidTr="00EC2A09">
        <w:trPr>
          <w:trHeight w:val="492"/>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3C61" w:rsidRDefault="00113C61" w:rsidP="00EC2A09">
            <w:pPr>
              <w:widowControl/>
              <w:jc w:val="center"/>
              <w:rPr>
                <w:rFonts w:ascii="宋体" w:hAnsi="宋体" w:cs="宋体"/>
                <w:b/>
                <w:color w:val="000000"/>
                <w:kern w:val="0"/>
                <w:szCs w:val="21"/>
              </w:rPr>
            </w:pPr>
            <w:r w:rsidRPr="002346A4">
              <w:rPr>
                <w:rFonts w:ascii="宋体" w:hAnsi="宋体" w:cs="宋体" w:hint="eastAsia"/>
                <w:b/>
                <w:color w:val="000000"/>
                <w:kern w:val="0"/>
                <w:szCs w:val="21"/>
              </w:rPr>
              <w:t>拟招</w:t>
            </w:r>
          </w:p>
          <w:p w:rsidR="00113C61" w:rsidRPr="002346A4" w:rsidRDefault="00113C61" w:rsidP="00EC2A09">
            <w:pPr>
              <w:widowControl/>
              <w:jc w:val="center"/>
              <w:rPr>
                <w:rFonts w:ascii="宋体" w:hAnsi="宋体" w:cs="宋体"/>
                <w:b/>
                <w:color w:val="000000"/>
                <w:kern w:val="0"/>
                <w:szCs w:val="21"/>
              </w:rPr>
            </w:pPr>
            <w:r w:rsidRPr="002346A4">
              <w:rPr>
                <w:rFonts w:ascii="宋体" w:hAnsi="宋体" w:cs="宋体" w:hint="eastAsia"/>
                <w:b/>
                <w:color w:val="000000"/>
                <w:kern w:val="0"/>
                <w:szCs w:val="21"/>
              </w:rPr>
              <w:t>岗位</w:t>
            </w:r>
          </w:p>
        </w:tc>
        <w:tc>
          <w:tcPr>
            <w:tcW w:w="758" w:type="dxa"/>
            <w:tcBorders>
              <w:top w:val="single" w:sz="4" w:space="0" w:color="auto"/>
              <w:left w:val="nil"/>
              <w:bottom w:val="single" w:sz="4" w:space="0" w:color="auto"/>
              <w:right w:val="single" w:sz="4" w:space="0" w:color="auto"/>
            </w:tcBorders>
            <w:shd w:val="clear" w:color="auto" w:fill="auto"/>
            <w:noWrap/>
            <w:vAlign w:val="center"/>
            <w:hideMark/>
          </w:tcPr>
          <w:p w:rsidR="00113C61" w:rsidRPr="002346A4" w:rsidRDefault="00113C61" w:rsidP="00EC2A09">
            <w:pPr>
              <w:widowControl/>
              <w:jc w:val="center"/>
              <w:rPr>
                <w:rFonts w:ascii="宋体" w:hAnsi="宋体" w:cs="宋体"/>
                <w:b/>
                <w:color w:val="000000"/>
                <w:kern w:val="0"/>
                <w:szCs w:val="21"/>
              </w:rPr>
            </w:pPr>
            <w:r w:rsidRPr="002346A4">
              <w:rPr>
                <w:rFonts w:ascii="宋体" w:hAnsi="宋体" w:cs="宋体" w:hint="eastAsia"/>
                <w:b/>
                <w:color w:val="000000"/>
                <w:kern w:val="0"/>
                <w:szCs w:val="21"/>
              </w:rPr>
              <w:t>需求人数</w:t>
            </w:r>
          </w:p>
        </w:tc>
        <w:tc>
          <w:tcPr>
            <w:tcW w:w="2360" w:type="dxa"/>
            <w:tcBorders>
              <w:top w:val="single" w:sz="4" w:space="0" w:color="auto"/>
              <w:left w:val="nil"/>
              <w:bottom w:val="single" w:sz="4" w:space="0" w:color="auto"/>
              <w:right w:val="single" w:sz="4" w:space="0" w:color="auto"/>
            </w:tcBorders>
            <w:shd w:val="clear" w:color="auto" w:fill="auto"/>
            <w:noWrap/>
            <w:vAlign w:val="center"/>
            <w:hideMark/>
          </w:tcPr>
          <w:p w:rsidR="00113C61" w:rsidRPr="002346A4" w:rsidRDefault="00113C61" w:rsidP="00EC2A09">
            <w:pPr>
              <w:widowControl/>
              <w:jc w:val="center"/>
              <w:rPr>
                <w:rFonts w:ascii="宋体" w:hAnsi="宋体" w:cs="宋体"/>
                <w:b/>
                <w:color w:val="000000"/>
                <w:kern w:val="0"/>
                <w:szCs w:val="21"/>
              </w:rPr>
            </w:pPr>
            <w:r w:rsidRPr="002346A4">
              <w:rPr>
                <w:rFonts w:ascii="宋体" w:hAnsi="宋体" w:cs="宋体" w:hint="eastAsia"/>
                <w:b/>
                <w:color w:val="000000"/>
                <w:kern w:val="0"/>
                <w:szCs w:val="21"/>
              </w:rPr>
              <w:t>专业及学历要求</w:t>
            </w:r>
          </w:p>
        </w:tc>
        <w:tc>
          <w:tcPr>
            <w:tcW w:w="5954" w:type="dxa"/>
            <w:tcBorders>
              <w:top w:val="single" w:sz="4" w:space="0" w:color="auto"/>
              <w:left w:val="nil"/>
              <w:bottom w:val="single" w:sz="4" w:space="0" w:color="auto"/>
              <w:right w:val="single" w:sz="4" w:space="0" w:color="auto"/>
            </w:tcBorders>
            <w:shd w:val="clear" w:color="auto" w:fill="auto"/>
            <w:noWrap/>
            <w:vAlign w:val="center"/>
            <w:hideMark/>
          </w:tcPr>
          <w:p w:rsidR="00113C61" w:rsidRPr="002346A4" w:rsidRDefault="00113C61" w:rsidP="00EC2A09">
            <w:pPr>
              <w:widowControl/>
              <w:jc w:val="center"/>
              <w:rPr>
                <w:rFonts w:ascii="宋体" w:hAnsi="宋体" w:cs="宋体"/>
                <w:b/>
                <w:color w:val="000000"/>
                <w:kern w:val="0"/>
                <w:szCs w:val="21"/>
              </w:rPr>
            </w:pPr>
            <w:r w:rsidRPr="002346A4">
              <w:rPr>
                <w:rFonts w:ascii="宋体" w:hAnsi="宋体" w:cs="宋体" w:hint="eastAsia"/>
                <w:b/>
                <w:color w:val="000000"/>
                <w:kern w:val="0"/>
                <w:szCs w:val="21"/>
              </w:rPr>
              <w:t>其他要求</w:t>
            </w:r>
          </w:p>
        </w:tc>
      </w:tr>
      <w:tr w:rsidR="00113C61" w:rsidRPr="004A57C8" w:rsidTr="00EC2A09">
        <w:trPr>
          <w:trHeight w:val="43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113C61" w:rsidRPr="000C213A" w:rsidRDefault="00113C61" w:rsidP="00EC2A09">
            <w:pPr>
              <w:widowControl/>
              <w:jc w:val="center"/>
              <w:rPr>
                <w:rFonts w:ascii="宋体" w:hAnsi="宋体" w:cs="宋体"/>
                <w:color w:val="000000"/>
                <w:kern w:val="0"/>
                <w:sz w:val="20"/>
                <w:szCs w:val="20"/>
              </w:rPr>
            </w:pPr>
            <w:r w:rsidRPr="000C213A">
              <w:rPr>
                <w:rFonts w:ascii="宋体" w:hAnsi="宋体" w:cs="宋体" w:hint="eastAsia"/>
                <w:color w:val="000000"/>
                <w:kern w:val="0"/>
                <w:sz w:val="20"/>
                <w:szCs w:val="20"/>
              </w:rPr>
              <w:t>行政</w:t>
            </w:r>
          </w:p>
        </w:tc>
        <w:tc>
          <w:tcPr>
            <w:tcW w:w="758" w:type="dxa"/>
            <w:tcBorders>
              <w:top w:val="nil"/>
              <w:left w:val="nil"/>
              <w:bottom w:val="single" w:sz="4" w:space="0" w:color="auto"/>
              <w:right w:val="single" w:sz="4" w:space="0" w:color="auto"/>
            </w:tcBorders>
            <w:shd w:val="clear" w:color="auto" w:fill="auto"/>
            <w:noWrap/>
            <w:vAlign w:val="center"/>
            <w:hideMark/>
          </w:tcPr>
          <w:p w:rsidR="00113C61" w:rsidRPr="004A57C8" w:rsidRDefault="00113C61" w:rsidP="00EC2A09">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2360" w:type="dxa"/>
            <w:tcBorders>
              <w:top w:val="nil"/>
              <w:left w:val="nil"/>
              <w:bottom w:val="single" w:sz="4" w:space="0" w:color="auto"/>
              <w:right w:val="single" w:sz="4" w:space="0" w:color="auto"/>
            </w:tcBorders>
            <w:shd w:val="clear" w:color="auto" w:fill="auto"/>
            <w:noWrap/>
            <w:vAlign w:val="center"/>
            <w:hideMark/>
          </w:tcPr>
          <w:p w:rsidR="00113C61" w:rsidRDefault="00113C61" w:rsidP="00EC2A09">
            <w:pPr>
              <w:widowControl/>
              <w:jc w:val="center"/>
              <w:rPr>
                <w:rFonts w:ascii="宋体" w:hAnsi="宋体" w:cs="宋体"/>
                <w:color w:val="000000"/>
                <w:kern w:val="0"/>
                <w:sz w:val="20"/>
                <w:szCs w:val="20"/>
              </w:rPr>
            </w:pPr>
            <w:r w:rsidRPr="00CD3F69">
              <w:rPr>
                <w:rFonts w:ascii="宋体" w:hAnsi="宋体" w:cs="宋体" w:hint="eastAsia"/>
                <w:color w:val="000000"/>
                <w:kern w:val="0"/>
                <w:sz w:val="20"/>
                <w:szCs w:val="20"/>
              </w:rPr>
              <w:t>企业管理、法律、文秘</w:t>
            </w:r>
            <w:r>
              <w:rPr>
                <w:rFonts w:ascii="宋体" w:hAnsi="宋体" w:cs="宋体" w:hint="eastAsia"/>
                <w:color w:val="000000"/>
                <w:kern w:val="0"/>
                <w:sz w:val="20"/>
                <w:szCs w:val="20"/>
              </w:rPr>
              <w:t>/</w:t>
            </w:r>
          </w:p>
          <w:p w:rsidR="00113C61" w:rsidRPr="004A57C8" w:rsidRDefault="00113C61" w:rsidP="00EC2A09">
            <w:pPr>
              <w:widowControl/>
              <w:jc w:val="center"/>
              <w:rPr>
                <w:rFonts w:ascii="宋体" w:hAnsi="宋体" w:cs="宋体"/>
                <w:color w:val="000000"/>
                <w:kern w:val="0"/>
                <w:sz w:val="20"/>
                <w:szCs w:val="20"/>
              </w:rPr>
            </w:pPr>
            <w:proofErr w:type="gramStart"/>
            <w:r>
              <w:rPr>
                <w:rFonts w:ascii="宋体" w:hAnsi="宋体" w:cs="宋体" w:hint="eastAsia"/>
                <w:color w:val="000000"/>
                <w:kern w:val="0"/>
                <w:sz w:val="20"/>
                <w:szCs w:val="20"/>
              </w:rPr>
              <w:t>本二及</w:t>
            </w:r>
            <w:proofErr w:type="gramEnd"/>
            <w:r>
              <w:rPr>
                <w:rFonts w:ascii="宋体" w:hAnsi="宋体" w:cs="宋体" w:hint="eastAsia"/>
                <w:color w:val="000000"/>
                <w:kern w:val="0"/>
                <w:sz w:val="20"/>
                <w:szCs w:val="20"/>
              </w:rPr>
              <w:t>以上</w:t>
            </w:r>
          </w:p>
        </w:tc>
        <w:tc>
          <w:tcPr>
            <w:tcW w:w="5954" w:type="dxa"/>
            <w:tcBorders>
              <w:top w:val="nil"/>
              <w:left w:val="nil"/>
              <w:bottom w:val="single" w:sz="4" w:space="0" w:color="auto"/>
              <w:right w:val="single" w:sz="4" w:space="0" w:color="auto"/>
            </w:tcBorders>
            <w:shd w:val="clear" w:color="auto" w:fill="auto"/>
            <w:vAlign w:val="center"/>
            <w:hideMark/>
          </w:tcPr>
          <w:p w:rsidR="00113C61" w:rsidRPr="004A57C8" w:rsidRDefault="00113C61" w:rsidP="00EC2A09">
            <w:pPr>
              <w:widowControl/>
              <w:jc w:val="left"/>
              <w:rPr>
                <w:rFonts w:ascii="宋体" w:hAnsi="宋体" w:cs="宋体"/>
                <w:color w:val="000000"/>
                <w:kern w:val="0"/>
                <w:sz w:val="20"/>
                <w:szCs w:val="20"/>
              </w:rPr>
            </w:pPr>
            <w:r w:rsidRPr="00CD3F69">
              <w:rPr>
                <w:rFonts w:ascii="宋体" w:hAnsi="宋体" w:cs="宋体" w:hint="eastAsia"/>
                <w:color w:val="000000"/>
                <w:kern w:val="0"/>
                <w:sz w:val="20"/>
                <w:szCs w:val="20"/>
              </w:rPr>
              <w:t>英语四级以上，具备良好的沟通能力及应变能力，</w:t>
            </w:r>
            <w:r>
              <w:rPr>
                <w:rFonts w:ascii="宋体" w:hAnsi="宋体" w:cs="宋体" w:hint="eastAsia"/>
                <w:color w:val="000000"/>
                <w:kern w:val="0"/>
                <w:sz w:val="20"/>
                <w:szCs w:val="20"/>
              </w:rPr>
              <w:t>形象气质</w:t>
            </w:r>
            <w:r w:rsidRPr="00CD3F69">
              <w:rPr>
                <w:rFonts w:ascii="宋体" w:hAnsi="宋体" w:cs="宋体" w:hint="eastAsia"/>
                <w:color w:val="000000"/>
                <w:kern w:val="0"/>
                <w:sz w:val="20"/>
                <w:szCs w:val="20"/>
              </w:rPr>
              <w:t>佳，适合出差。</w:t>
            </w:r>
          </w:p>
        </w:tc>
      </w:tr>
      <w:tr w:rsidR="00113C61" w:rsidRPr="004A57C8" w:rsidTr="00EC2A09">
        <w:trPr>
          <w:trHeight w:val="43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113C61" w:rsidRPr="000C213A" w:rsidRDefault="00113C61" w:rsidP="00EC2A09">
            <w:pPr>
              <w:widowControl/>
              <w:jc w:val="center"/>
              <w:rPr>
                <w:rFonts w:ascii="宋体" w:hAnsi="宋体" w:cs="宋体"/>
                <w:color w:val="000000"/>
                <w:kern w:val="0"/>
                <w:sz w:val="20"/>
                <w:szCs w:val="20"/>
              </w:rPr>
            </w:pPr>
            <w:r w:rsidRPr="000C213A">
              <w:rPr>
                <w:rFonts w:ascii="宋体" w:hAnsi="宋体" w:cs="宋体" w:hint="eastAsia"/>
                <w:color w:val="000000"/>
                <w:kern w:val="0"/>
                <w:sz w:val="20"/>
                <w:szCs w:val="20"/>
              </w:rPr>
              <w:t>财务</w:t>
            </w:r>
          </w:p>
        </w:tc>
        <w:tc>
          <w:tcPr>
            <w:tcW w:w="758" w:type="dxa"/>
            <w:tcBorders>
              <w:top w:val="nil"/>
              <w:left w:val="nil"/>
              <w:bottom w:val="single" w:sz="4" w:space="0" w:color="auto"/>
              <w:right w:val="single" w:sz="4" w:space="0" w:color="auto"/>
            </w:tcBorders>
            <w:shd w:val="clear" w:color="auto" w:fill="auto"/>
            <w:noWrap/>
            <w:vAlign w:val="center"/>
            <w:hideMark/>
          </w:tcPr>
          <w:p w:rsidR="00113C61" w:rsidRPr="004A57C8" w:rsidRDefault="00113C61" w:rsidP="00EC2A09">
            <w:pPr>
              <w:widowControl/>
              <w:jc w:val="center"/>
              <w:rPr>
                <w:rFonts w:ascii="宋体" w:hAnsi="宋体" w:cs="宋体"/>
                <w:color w:val="000000"/>
                <w:kern w:val="0"/>
                <w:sz w:val="20"/>
                <w:szCs w:val="20"/>
              </w:rPr>
            </w:pPr>
            <w:r w:rsidRPr="004A57C8">
              <w:rPr>
                <w:rFonts w:ascii="宋体" w:hAnsi="宋体" w:cs="宋体" w:hint="eastAsia"/>
                <w:color w:val="000000"/>
                <w:kern w:val="0"/>
                <w:sz w:val="20"/>
                <w:szCs w:val="20"/>
              </w:rPr>
              <w:t>2</w:t>
            </w:r>
          </w:p>
        </w:tc>
        <w:tc>
          <w:tcPr>
            <w:tcW w:w="2360" w:type="dxa"/>
            <w:tcBorders>
              <w:top w:val="nil"/>
              <w:left w:val="nil"/>
              <w:bottom w:val="single" w:sz="4" w:space="0" w:color="auto"/>
              <w:right w:val="single" w:sz="4" w:space="0" w:color="auto"/>
            </w:tcBorders>
            <w:shd w:val="clear" w:color="auto" w:fill="auto"/>
            <w:noWrap/>
            <w:vAlign w:val="center"/>
            <w:hideMark/>
          </w:tcPr>
          <w:p w:rsidR="00113C61" w:rsidRPr="004A57C8" w:rsidRDefault="00113C61" w:rsidP="00EC2A09">
            <w:pPr>
              <w:widowControl/>
              <w:jc w:val="center"/>
              <w:rPr>
                <w:rFonts w:ascii="宋体" w:hAnsi="宋体" w:cs="宋体"/>
                <w:color w:val="000000"/>
                <w:kern w:val="0"/>
                <w:sz w:val="20"/>
                <w:szCs w:val="20"/>
              </w:rPr>
            </w:pPr>
            <w:r w:rsidRPr="004A57C8">
              <w:rPr>
                <w:rFonts w:ascii="宋体" w:hAnsi="宋体" w:cs="宋体" w:hint="eastAsia"/>
                <w:color w:val="000000"/>
                <w:kern w:val="0"/>
                <w:sz w:val="20"/>
                <w:szCs w:val="20"/>
              </w:rPr>
              <w:t>财务、审计/</w:t>
            </w:r>
            <w:proofErr w:type="gramStart"/>
            <w:r w:rsidRPr="004A57C8">
              <w:rPr>
                <w:rFonts w:ascii="宋体" w:hAnsi="宋体" w:cs="宋体" w:hint="eastAsia"/>
                <w:color w:val="000000"/>
                <w:kern w:val="0"/>
                <w:sz w:val="20"/>
                <w:szCs w:val="20"/>
              </w:rPr>
              <w:t>本二及</w:t>
            </w:r>
            <w:proofErr w:type="gramEnd"/>
            <w:r w:rsidRPr="004A57C8">
              <w:rPr>
                <w:rFonts w:ascii="宋体" w:hAnsi="宋体" w:cs="宋体" w:hint="eastAsia"/>
                <w:color w:val="000000"/>
                <w:kern w:val="0"/>
                <w:sz w:val="20"/>
                <w:szCs w:val="20"/>
              </w:rPr>
              <w:t>以上</w:t>
            </w:r>
          </w:p>
        </w:tc>
        <w:tc>
          <w:tcPr>
            <w:tcW w:w="5954" w:type="dxa"/>
            <w:tcBorders>
              <w:top w:val="nil"/>
              <w:left w:val="nil"/>
              <w:bottom w:val="single" w:sz="4" w:space="0" w:color="auto"/>
              <w:right w:val="single" w:sz="4" w:space="0" w:color="auto"/>
            </w:tcBorders>
            <w:shd w:val="clear" w:color="auto" w:fill="auto"/>
            <w:vAlign w:val="center"/>
            <w:hideMark/>
          </w:tcPr>
          <w:p w:rsidR="00113C61" w:rsidRPr="003C7902" w:rsidRDefault="00113C61" w:rsidP="00EC2A09">
            <w:pPr>
              <w:widowControl/>
              <w:jc w:val="left"/>
              <w:rPr>
                <w:rFonts w:ascii="宋体" w:hAnsi="宋体" w:cs="宋体"/>
                <w:color w:val="000000"/>
                <w:kern w:val="0"/>
                <w:sz w:val="20"/>
                <w:szCs w:val="20"/>
              </w:rPr>
            </w:pPr>
            <w:r w:rsidRPr="003C7902">
              <w:rPr>
                <w:rFonts w:ascii="宋体" w:hAnsi="宋体" w:cs="宋体" w:hint="eastAsia"/>
                <w:color w:val="000000"/>
                <w:kern w:val="0"/>
                <w:sz w:val="20"/>
                <w:szCs w:val="20"/>
              </w:rPr>
              <w:t>英语四级以上，持会计上岗证，专业成绩优秀，</w:t>
            </w:r>
            <w:r w:rsidRPr="003C7902">
              <w:rPr>
                <w:rFonts w:ascii="ˎ̥" w:hAnsi="ˎ̥"/>
                <w:sz w:val="20"/>
                <w:szCs w:val="20"/>
              </w:rPr>
              <w:t>具有较强的语言与文字表达、人际沟通、信息获取能力及分析和解决问题的基本能力</w:t>
            </w:r>
            <w:r>
              <w:rPr>
                <w:rFonts w:ascii="ˎ̥" w:hAnsi="ˎ̥" w:hint="eastAsia"/>
                <w:sz w:val="20"/>
                <w:szCs w:val="20"/>
              </w:rPr>
              <w:t>。</w:t>
            </w:r>
          </w:p>
        </w:tc>
      </w:tr>
      <w:tr w:rsidR="00113C61" w:rsidRPr="004A57C8" w:rsidTr="00EC2A09">
        <w:trPr>
          <w:trHeight w:val="528"/>
        </w:trPr>
        <w:tc>
          <w:tcPr>
            <w:tcW w:w="1135" w:type="dxa"/>
            <w:vMerge w:val="restart"/>
            <w:tcBorders>
              <w:top w:val="nil"/>
              <w:left w:val="single" w:sz="4" w:space="0" w:color="auto"/>
              <w:right w:val="single" w:sz="4" w:space="0" w:color="auto"/>
            </w:tcBorders>
            <w:shd w:val="clear" w:color="auto" w:fill="auto"/>
            <w:noWrap/>
            <w:vAlign w:val="center"/>
            <w:hideMark/>
          </w:tcPr>
          <w:p w:rsidR="00113C61" w:rsidRPr="004A57C8" w:rsidRDefault="00113C61" w:rsidP="00EC2A09">
            <w:pPr>
              <w:widowControl/>
              <w:jc w:val="center"/>
              <w:rPr>
                <w:rFonts w:ascii="宋体" w:hAnsi="宋体" w:cs="宋体"/>
                <w:color w:val="000000"/>
                <w:kern w:val="0"/>
                <w:sz w:val="20"/>
                <w:szCs w:val="20"/>
              </w:rPr>
            </w:pPr>
            <w:r>
              <w:rPr>
                <w:rFonts w:ascii="宋体" w:hAnsi="宋体" w:cs="宋体" w:hint="eastAsia"/>
                <w:color w:val="000000"/>
                <w:kern w:val="0"/>
                <w:sz w:val="20"/>
                <w:szCs w:val="20"/>
              </w:rPr>
              <w:t>研发</w:t>
            </w:r>
          </w:p>
        </w:tc>
        <w:tc>
          <w:tcPr>
            <w:tcW w:w="758" w:type="dxa"/>
            <w:tcBorders>
              <w:top w:val="nil"/>
              <w:left w:val="nil"/>
              <w:bottom w:val="single" w:sz="4" w:space="0" w:color="auto"/>
              <w:right w:val="single" w:sz="4" w:space="0" w:color="auto"/>
            </w:tcBorders>
            <w:shd w:val="clear" w:color="auto" w:fill="auto"/>
            <w:noWrap/>
            <w:vAlign w:val="center"/>
            <w:hideMark/>
          </w:tcPr>
          <w:p w:rsidR="00113C61" w:rsidRPr="004A57C8" w:rsidRDefault="00113C61" w:rsidP="00EC2A09">
            <w:pPr>
              <w:widowControl/>
              <w:jc w:val="center"/>
              <w:rPr>
                <w:rFonts w:ascii="宋体" w:hAnsi="宋体" w:cs="宋体"/>
                <w:color w:val="000000"/>
                <w:kern w:val="0"/>
                <w:sz w:val="20"/>
                <w:szCs w:val="20"/>
              </w:rPr>
            </w:pPr>
            <w:r w:rsidRPr="004A57C8">
              <w:rPr>
                <w:rFonts w:ascii="宋体" w:hAnsi="宋体" w:cs="宋体" w:hint="eastAsia"/>
                <w:color w:val="000000"/>
                <w:kern w:val="0"/>
                <w:sz w:val="20"/>
                <w:szCs w:val="20"/>
              </w:rPr>
              <w:t>1</w:t>
            </w:r>
          </w:p>
        </w:tc>
        <w:tc>
          <w:tcPr>
            <w:tcW w:w="2360" w:type="dxa"/>
            <w:tcBorders>
              <w:top w:val="nil"/>
              <w:left w:val="nil"/>
              <w:bottom w:val="single" w:sz="4" w:space="0" w:color="auto"/>
              <w:right w:val="single" w:sz="4" w:space="0" w:color="auto"/>
            </w:tcBorders>
            <w:shd w:val="clear" w:color="auto" w:fill="auto"/>
            <w:noWrap/>
            <w:vAlign w:val="center"/>
            <w:hideMark/>
          </w:tcPr>
          <w:p w:rsidR="00113C61" w:rsidRPr="004A57C8" w:rsidRDefault="00113C61" w:rsidP="00EC2A09">
            <w:pPr>
              <w:widowControl/>
              <w:jc w:val="center"/>
              <w:rPr>
                <w:rFonts w:ascii="宋体" w:hAnsi="宋体" w:cs="宋体"/>
                <w:color w:val="000000"/>
                <w:kern w:val="0"/>
                <w:sz w:val="20"/>
                <w:szCs w:val="20"/>
              </w:rPr>
            </w:pPr>
            <w:r w:rsidRPr="004A57C8">
              <w:rPr>
                <w:rFonts w:ascii="宋体" w:hAnsi="宋体" w:cs="宋体" w:hint="eastAsia"/>
                <w:color w:val="000000"/>
                <w:kern w:val="0"/>
                <w:sz w:val="20"/>
                <w:szCs w:val="20"/>
              </w:rPr>
              <w:t>热能与动力工程/硕士</w:t>
            </w:r>
          </w:p>
        </w:tc>
        <w:tc>
          <w:tcPr>
            <w:tcW w:w="5954" w:type="dxa"/>
            <w:tcBorders>
              <w:top w:val="nil"/>
              <w:left w:val="nil"/>
              <w:bottom w:val="single" w:sz="4" w:space="0" w:color="auto"/>
              <w:right w:val="single" w:sz="4" w:space="0" w:color="auto"/>
            </w:tcBorders>
            <w:shd w:val="clear" w:color="auto" w:fill="auto"/>
            <w:vAlign w:val="center"/>
            <w:hideMark/>
          </w:tcPr>
          <w:p w:rsidR="00113C61" w:rsidRPr="004A4821" w:rsidRDefault="00113C61" w:rsidP="00EC2A09">
            <w:pPr>
              <w:widowControl/>
              <w:jc w:val="left"/>
              <w:rPr>
                <w:rFonts w:ascii="宋体" w:hAnsi="宋体" w:cs="宋体"/>
                <w:color w:val="000000"/>
                <w:kern w:val="0"/>
                <w:sz w:val="20"/>
                <w:szCs w:val="20"/>
              </w:rPr>
            </w:pPr>
            <w:r w:rsidRPr="004A4821">
              <w:rPr>
                <w:rFonts w:ascii="宋体" w:hAnsi="宋体" w:cs="宋体" w:hint="eastAsia"/>
                <w:color w:val="000000"/>
                <w:kern w:val="0"/>
                <w:sz w:val="20"/>
                <w:szCs w:val="20"/>
              </w:rPr>
              <w:t>英语四级以上，</w:t>
            </w:r>
            <w:r w:rsidRPr="004A4821">
              <w:rPr>
                <w:rFonts w:ascii="ˎ̥" w:hAnsi="ˎ̥"/>
                <w:sz w:val="20"/>
                <w:szCs w:val="20"/>
              </w:rPr>
              <w:t>较系统地</w:t>
            </w:r>
            <w:r>
              <w:rPr>
                <w:rFonts w:ascii="ˎ̥" w:hAnsi="ˎ̥" w:hint="eastAsia"/>
                <w:sz w:val="20"/>
                <w:szCs w:val="20"/>
              </w:rPr>
              <w:t>掌握</w:t>
            </w:r>
            <w:r w:rsidRPr="004A4821">
              <w:rPr>
                <w:rFonts w:ascii="ˎ̥" w:hAnsi="ˎ̥"/>
                <w:sz w:val="20"/>
                <w:szCs w:val="20"/>
              </w:rPr>
              <w:t>工程力学、机械学、工程热物理、流体力学、电工与电子学、控制理论、市场经济及企业管理等基础知识。</w:t>
            </w:r>
          </w:p>
        </w:tc>
      </w:tr>
      <w:tr w:rsidR="00113C61" w:rsidRPr="004A57C8" w:rsidTr="00EC2A09">
        <w:trPr>
          <w:trHeight w:val="510"/>
        </w:trPr>
        <w:tc>
          <w:tcPr>
            <w:tcW w:w="1135" w:type="dxa"/>
            <w:vMerge/>
            <w:tcBorders>
              <w:left w:val="single" w:sz="4" w:space="0" w:color="auto"/>
              <w:right w:val="single" w:sz="4" w:space="0" w:color="auto"/>
            </w:tcBorders>
            <w:shd w:val="clear" w:color="auto" w:fill="auto"/>
            <w:noWrap/>
            <w:vAlign w:val="center"/>
            <w:hideMark/>
          </w:tcPr>
          <w:p w:rsidR="00113C61" w:rsidRPr="004A57C8" w:rsidRDefault="00113C61" w:rsidP="00EC2A09">
            <w:pPr>
              <w:widowControl/>
              <w:jc w:val="center"/>
              <w:rPr>
                <w:rFonts w:ascii="宋体" w:hAnsi="宋体" w:cs="宋体"/>
                <w:color w:val="000000"/>
                <w:kern w:val="0"/>
                <w:sz w:val="20"/>
                <w:szCs w:val="20"/>
              </w:rPr>
            </w:pPr>
          </w:p>
        </w:tc>
        <w:tc>
          <w:tcPr>
            <w:tcW w:w="758" w:type="dxa"/>
            <w:tcBorders>
              <w:top w:val="nil"/>
              <w:left w:val="nil"/>
              <w:bottom w:val="single" w:sz="4" w:space="0" w:color="auto"/>
              <w:right w:val="single" w:sz="4" w:space="0" w:color="auto"/>
            </w:tcBorders>
            <w:shd w:val="clear" w:color="auto" w:fill="auto"/>
            <w:noWrap/>
            <w:vAlign w:val="center"/>
            <w:hideMark/>
          </w:tcPr>
          <w:p w:rsidR="00113C61" w:rsidRPr="004A57C8" w:rsidRDefault="00113C61" w:rsidP="00EC2A09">
            <w:pPr>
              <w:widowControl/>
              <w:jc w:val="center"/>
              <w:rPr>
                <w:rFonts w:ascii="宋体" w:hAnsi="宋体" w:cs="宋体"/>
                <w:color w:val="000000"/>
                <w:kern w:val="0"/>
                <w:sz w:val="20"/>
                <w:szCs w:val="20"/>
              </w:rPr>
            </w:pPr>
            <w:r w:rsidRPr="004A57C8">
              <w:rPr>
                <w:rFonts w:ascii="宋体" w:hAnsi="宋体" w:cs="宋体" w:hint="eastAsia"/>
                <w:color w:val="000000"/>
                <w:kern w:val="0"/>
                <w:sz w:val="20"/>
                <w:szCs w:val="20"/>
              </w:rPr>
              <w:t>1</w:t>
            </w:r>
          </w:p>
        </w:tc>
        <w:tc>
          <w:tcPr>
            <w:tcW w:w="2360" w:type="dxa"/>
            <w:tcBorders>
              <w:top w:val="nil"/>
              <w:left w:val="nil"/>
              <w:bottom w:val="single" w:sz="4" w:space="0" w:color="auto"/>
              <w:right w:val="single" w:sz="4" w:space="0" w:color="auto"/>
            </w:tcBorders>
            <w:shd w:val="clear" w:color="auto" w:fill="auto"/>
            <w:noWrap/>
            <w:vAlign w:val="center"/>
            <w:hideMark/>
          </w:tcPr>
          <w:p w:rsidR="00113C61" w:rsidRPr="004A57C8" w:rsidRDefault="00113C61" w:rsidP="00EC2A09">
            <w:pPr>
              <w:widowControl/>
              <w:jc w:val="center"/>
              <w:rPr>
                <w:rFonts w:ascii="宋体" w:hAnsi="宋体" w:cs="宋体"/>
                <w:color w:val="000000"/>
                <w:kern w:val="0"/>
                <w:sz w:val="20"/>
                <w:szCs w:val="20"/>
              </w:rPr>
            </w:pPr>
            <w:r w:rsidRPr="004A57C8">
              <w:rPr>
                <w:rFonts w:ascii="宋体" w:hAnsi="宋体" w:cs="宋体" w:hint="eastAsia"/>
                <w:color w:val="000000"/>
                <w:kern w:val="0"/>
                <w:sz w:val="20"/>
                <w:szCs w:val="20"/>
              </w:rPr>
              <w:t>流体机械及工程/硕士</w:t>
            </w:r>
          </w:p>
        </w:tc>
        <w:tc>
          <w:tcPr>
            <w:tcW w:w="5954" w:type="dxa"/>
            <w:tcBorders>
              <w:top w:val="nil"/>
              <w:left w:val="nil"/>
              <w:bottom w:val="single" w:sz="4" w:space="0" w:color="auto"/>
              <w:right w:val="single" w:sz="4" w:space="0" w:color="auto"/>
            </w:tcBorders>
            <w:shd w:val="clear" w:color="auto" w:fill="auto"/>
            <w:vAlign w:val="center"/>
            <w:hideMark/>
          </w:tcPr>
          <w:p w:rsidR="00113C61" w:rsidRPr="004A57C8" w:rsidRDefault="00113C61" w:rsidP="00EC2A09">
            <w:pPr>
              <w:widowControl/>
              <w:jc w:val="left"/>
              <w:rPr>
                <w:rFonts w:ascii="宋体" w:hAnsi="宋体" w:cs="宋体"/>
                <w:color w:val="000000"/>
                <w:kern w:val="0"/>
                <w:sz w:val="20"/>
                <w:szCs w:val="20"/>
              </w:rPr>
            </w:pPr>
            <w:r w:rsidRPr="004A57C8">
              <w:rPr>
                <w:rFonts w:ascii="宋体" w:hAnsi="宋体" w:cs="宋体" w:hint="eastAsia"/>
                <w:color w:val="000000"/>
                <w:kern w:val="0"/>
                <w:sz w:val="20"/>
                <w:szCs w:val="20"/>
              </w:rPr>
              <w:t>英语四级以上，掌握流体力学</w:t>
            </w:r>
            <w:r>
              <w:rPr>
                <w:rFonts w:ascii="宋体" w:hAnsi="宋体" w:cs="宋体" w:hint="eastAsia"/>
                <w:color w:val="000000"/>
                <w:kern w:val="0"/>
                <w:sz w:val="20"/>
                <w:szCs w:val="20"/>
              </w:rPr>
              <w:t>。</w:t>
            </w:r>
          </w:p>
        </w:tc>
      </w:tr>
      <w:tr w:rsidR="00113C61" w:rsidRPr="00EA2A0E" w:rsidTr="00EC2A09">
        <w:trPr>
          <w:trHeight w:val="519"/>
        </w:trPr>
        <w:tc>
          <w:tcPr>
            <w:tcW w:w="1135" w:type="dxa"/>
            <w:vMerge/>
            <w:tcBorders>
              <w:left w:val="single" w:sz="4" w:space="0" w:color="auto"/>
              <w:right w:val="single" w:sz="4" w:space="0" w:color="auto"/>
            </w:tcBorders>
            <w:shd w:val="clear" w:color="auto" w:fill="auto"/>
            <w:noWrap/>
            <w:vAlign w:val="center"/>
            <w:hideMark/>
          </w:tcPr>
          <w:p w:rsidR="00113C61" w:rsidRPr="004A57C8" w:rsidRDefault="00113C61" w:rsidP="00EC2A09">
            <w:pPr>
              <w:widowControl/>
              <w:jc w:val="center"/>
              <w:rPr>
                <w:rFonts w:ascii="宋体" w:hAnsi="宋体" w:cs="宋体"/>
                <w:color w:val="000000"/>
                <w:kern w:val="0"/>
                <w:sz w:val="20"/>
                <w:szCs w:val="20"/>
              </w:rPr>
            </w:pPr>
          </w:p>
        </w:tc>
        <w:tc>
          <w:tcPr>
            <w:tcW w:w="758" w:type="dxa"/>
            <w:tcBorders>
              <w:top w:val="nil"/>
              <w:left w:val="nil"/>
              <w:bottom w:val="single" w:sz="4" w:space="0" w:color="auto"/>
              <w:right w:val="single" w:sz="4" w:space="0" w:color="auto"/>
            </w:tcBorders>
            <w:shd w:val="clear" w:color="auto" w:fill="auto"/>
            <w:noWrap/>
            <w:vAlign w:val="center"/>
            <w:hideMark/>
          </w:tcPr>
          <w:p w:rsidR="00113C61" w:rsidRPr="004A57C8" w:rsidRDefault="00113C61" w:rsidP="00EC2A09">
            <w:pPr>
              <w:widowControl/>
              <w:jc w:val="center"/>
              <w:rPr>
                <w:rFonts w:ascii="宋体" w:hAnsi="宋体" w:cs="宋体"/>
                <w:color w:val="000000"/>
                <w:kern w:val="0"/>
                <w:sz w:val="20"/>
                <w:szCs w:val="20"/>
              </w:rPr>
            </w:pPr>
            <w:r w:rsidRPr="004A57C8">
              <w:rPr>
                <w:rFonts w:ascii="宋体" w:hAnsi="宋体" w:cs="宋体" w:hint="eastAsia"/>
                <w:color w:val="000000"/>
                <w:kern w:val="0"/>
                <w:sz w:val="20"/>
                <w:szCs w:val="20"/>
              </w:rPr>
              <w:t>1</w:t>
            </w:r>
          </w:p>
        </w:tc>
        <w:tc>
          <w:tcPr>
            <w:tcW w:w="2360" w:type="dxa"/>
            <w:tcBorders>
              <w:top w:val="nil"/>
              <w:left w:val="nil"/>
              <w:bottom w:val="single" w:sz="4" w:space="0" w:color="auto"/>
              <w:right w:val="single" w:sz="4" w:space="0" w:color="auto"/>
            </w:tcBorders>
            <w:shd w:val="clear" w:color="auto" w:fill="auto"/>
            <w:noWrap/>
            <w:vAlign w:val="center"/>
            <w:hideMark/>
          </w:tcPr>
          <w:p w:rsidR="00113C61" w:rsidRPr="004A57C8" w:rsidRDefault="00113C61" w:rsidP="00EC2A09">
            <w:pPr>
              <w:widowControl/>
              <w:jc w:val="center"/>
              <w:rPr>
                <w:rFonts w:ascii="宋体" w:hAnsi="宋体" w:cs="宋体"/>
                <w:color w:val="000000"/>
                <w:kern w:val="0"/>
                <w:sz w:val="20"/>
                <w:szCs w:val="20"/>
              </w:rPr>
            </w:pPr>
            <w:r w:rsidRPr="004A57C8">
              <w:rPr>
                <w:rFonts w:ascii="宋体" w:hAnsi="宋体" w:cs="宋体" w:hint="eastAsia"/>
                <w:color w:val="000000"/>
                <w:kern w:val="0"/>
                <w:sz w:val="20"/>
                <w:szCs w:val="20"/>
              </w:rPr>
              <w:t>工程力学/硕士</w:t>
            </w:r>
          </w:p>
        </w:tc>
        <w:tc>
          <w:tcPr>
            <w:tcW w:w="5954" w:type="dxa"/>
            <w:tcBorders>
              <w:top w:val="nil"/>
              <w:left w:val="nil"/>
              <w:bottom w:val="single" w:sz="4" w:space="0" w:color="auto"/>
              <w:right w:val="single" w:sz="4" w:space="0" w:color="auto"/>
            </w:tcBorders>
            <w:shd w:val="clear" w:color="auto" w:fill="auto"/>
            <w:vAlign w:val="center"/>
            <w:hideMark/>
          </w:tcPr>
          <w:p w:rsidR="00113C61" w:rsidRPr="004A4821" w:rsidRDefault="00113C61" w:rsidP="00EC2A09">
            <w:pPr>
              <w:widowControl/>
              <w:jc w:val="left"/>
              <w:rPr>
                <w:rFonts w:ascii="宋体" w:hAnsi="宋体" w:cs="宋体"/>
                <w:color w:val="000000"/>
                <w:kern w:val="0"/>
                <w:sz w:val="20"/>
                <w:szCs w:val="20"/>
              </w:rPr>
            </w:pPr>
            <w:r w:rsidRPr="004A4821">
              <w:rPr>
                <w:rFonts w:ascii="宋体" w:hAnsi="宋体" w:cs="宋体" w:hint="eastAsia"/>
                <w:color w:val="000000"/>
                <w:kern w:val="0"/>
                <w:sz w:val="20"/>
                <w:szCs w:val="20"/>
              </w:rPr>
              <w:t>英语四级以上，掌握计算力学，</w:t>
            </w:r>
            <w:r w:rsidRPr="004A4821">
              <w:rPr>
                <w:rFonts w:ascii="ˎ̥" w:hAnsi="ˎ̥"/>
                <w:sz w:val="20"/>
                <w:szCs w:val="20"/>
              </w:rPr>
              <w:t>具有较强的解决与力学有关的工程技术问题的理论分析能力与实验技能</w:t>
            </w:r>
            <w:r w:rsidRPr="004A4821">
              <w:rPr>
                <w:rFonts w:ascii="ˎ̥" w:hAnsi="ˎ̥" w:hint="eastAsia"/>
                <w:sz w:val="20"/>
                <w:szCs w:val="20"/>
              </w:rPr>
              <w:t>，</w:t>
            </w:r>
            <w:r w:rsidRPr="004A4821">
              <w:rPr>
                <w:rFonts w:ascii="ˎ̥" w:hAnsi="ˎ̥"/>
                <w:sz w:val="20"/>
                <w:szCs w:val="20"/>
              </w:rPr>
              <w:t>具有较强的计算机和外语应用能力</w:t>
            </w:r>
            <w:r w:rsidRPr="004A4821">
              <w:rPr>
                <w:rFonts w:ascii="ˎ̥" w:hAnsi="ˎ̥" w:hint="eastAsia"/>
                <w:sz w:val="20"/>
                <w:szCs w:val="20"/>
              </w:rPr>
              <w:t>，</w:t>
            </w:r>
            <w:r w:rsidRPr="004A4821">
              <w:rPr>
                <w:rFonts w:ascii="ˎ̥" w:hAnsi="ˎ̥"/>
                <w:sz w:val="20"/>
                <w:szCs w:val="20"/>
              </w:rPr>
              <w:t>具有较强的自学能力</w:t>
            </w:r>
            <w:r>
              <w:rPr>
                <w:rFonts w:ascii="ˎ̥" w:hAnsi="ˎ̥" w:hint="eastAsia"/>
                <w:sz w:val="20"/>
                <w:szCs w:val="20"/>
              </w:rPr>
              <w:t>和</w:t>
            </w:r>
            <w:r w:rsidRPr="004A4821">
              <w:rPr>
                <w:rFonts w:ascii="ˎ̥" w:hAnsi="ˎ̥"/>
                <w:sz w:val="20"/>
                <w:szCs w:val="20"/>
              </w:rPr>
              <w:t>创新意识</w:t>
            </w:r>
            <w:r>
              <w:rPr>
                <w:rFonts w:ascii="ˎ̥" w:hAnsi="ˎ̥" w:hint="eastAsia"/>
                <w:sz w:val="20"/>
                <w:szCs w:val="20"/>
              </w:rPr>
              <w:t>。</w:t>
            </w:r>
          </w:p>
        </w:tc>
      </w:tr>
      <w:tr w:rsidR="00113C61" w:rsidRPr="004A57C8" w:rsidTr="00EC2A09">
        <w:trPr>
          <w:trHeight w:val="699"/>
        </w:trPr>
        <w:tc>
          <w:tcPr>
            <w:tcW w:w="1135" w:type="dxa"/>
            <w:vMerge/>
            <w:tcBorders>
              <w:left w:val="single" w:sz="4" w:space="0" w:color="auto"/>
              <w:bottom w:val="single" w:sz="4" w:space="0" w:color="auto"/>
              <w:right w:val="single" w:sz="4" w:space="0" w:color="auto"/>
            </w:tcBorders>
            <w:shd w:val="clear" w:color="auto" w:fill="auto"/>
            <w:noWrap/>
            <w:vAlign w:val="center"/>
            <w:hideMark/>
          </w:tcPr>
          <w:p w:rsidR="00113C61" w:rsidRPr="004A57C8" w:rsidRDefault="00113C61" w:rsidP="00EC2A09">
            <w:pPr>
              <w:widowControl/>
              <w:jc w:val="center"/>
              <w:rPr>
                <w:rFonts w:ascii="宋体" w:hAnsi="宋体" w:cs="宋体"/>
                <w:color w:val="000000"/>
                <w:kern w:val="0"/>
                <w:sz w:val="20"/>
                <w:szCs w:val="20"/>
              </w:rPr>
            </w:pPr>
          </w:p>
        </w:tc>
        <w:tc>
          <w:tcPr>
            <w:tcW w:w="758" w:type="dxa"/>
            <w:tcBorders>
              <w:top w:val="nil"/>
              <w:left w:val="nil"/>
              <w:bottom w:val="single" w:sz="4" w:space="0" w:color="auto"/>
              <w:right w:val="single" w:sz="4" w:space="0" w:color="auto"/>
            </w:tcBorders>
            <w:shd w:val="clear" w:color="auto" w:fill="auto"/>
            <w:noWrap/>
            <w:vAlign w:val="center"/>
            <w:hideMark/>
          </w:tcPr>
          <w:p w:rsidR="00113C61" w:rsidRPr="004A57C8" w:rsidRDefault="00113C61" w:rsidP="00EC2A09">
            <w:pPr>
              <w:widowControl/>
              <w:jc w:val="center"/>
              <w:rPr>
                <w:rFonts w:ascii="宋体" w:hAnsi="宋体" w:cs="宋体"/>
                <w:color w:val="000000"/>
                <w:kern w:val="0"/>
                <w:sz w:val="20"/>
                <w:szCs w:val="20"/>
              </w:rPr>
            </w:pPr>
            <w:r w:rsidRPr="004A57C8">
              <w:rPr>
                <w:rFonts w:ascii="宋体" w:hAnsi="宋体" w:cs="宋体" w:hint="eastAsia"/>
                <w:color w:val="000000"/>
                <w:kern w:val="0"/>
                <w:sz w:val="20"/>
                <w:szCs w:val="20"/>
              </w:rPr>
              <w:t>1</w:t>
            </w:r>
          </w:p>
        </w:tc>
        <w:tc>
          <w:tcPr>
            <w:tcW w:w="2360" w:type="dxa"/>
            <w:tcBorders>
              <w:top w:val="nil"/>
              <w:left w:val="nil"/>
              <w:bottom w:val="single" w:sz="4" w:space="0" w:color="auto"/>
              <w:right w:val="single" w:sz="4" w:space="0" w:color="auto"/>
            </w:tcBorders>
            <w:shd w:val="clear" w:color="auto" w:fill="auto"/>
            <w:noWrap/>
            <w:vAlign w:val="center"/>
            <w:hideMark/>
          </w:tcPr>
          <w:p w:rsidR="00113C61" w:rsidRPr="004A57C8" w:rsidRDefault="00113C61" w:rsidP="00EC2A09">
            <w:pPr>
              <w:widowControl/>
              <w:jc w:val="center"/>
              <w:rPr>
                <w:rFonts w:ascii="宋体" w:hAnsi="宋体" w:cs="宋体"/>
                <w:color w:val="000000"/>
                <w:kern w:val="0"/>
                <w:sz w:val="20"/>
                <w:szCs w:val="20"/>
              </w:rPr>
            </w:pPr>
            <w:r w:rsidRPr="004A57C8">
              <w:rPr>
                <w:rFonts w:ascii="宋体" w:hAnsi="宋体" w:cs="宋体" w:hint="eastAsia"/>
                <w:color w:val="000000"/>
                <w:kern w:val="0"/>
                <w:sz w:val="20"/>
                <w:szCs w:val="20"/>
              </w:rPr>
              <w:t>机电一体化/硕士</w:t>
            </w:r>
          </w:p>
        </w:tc>
        <w:tc>
          <w:tcPr>
            <w:tcW w:w="5954" w:type="dxa"/>
            <w:tcBorders>
              <w:top w:val="nil"/>
              <w:left w:val="nil"/>
              <w:bottom w:val="single" w:sz="4" w:space="0" w:color="auto"/>
              <w:right w:val="single" w:sz="4" w:space="0" w:color="auto"/>
            </w:tcBorders>
            <w:shd w:val="clear" w:color="auto" w:fill="auto"/>
            <w:vAlign w:val="center"/>
            <w:hideMark/>
          </w:tcPr>
          <w:p w:rsidR="00113C61" w:rsidRPr="004A57C8" w:rsidRDefault="00113C61" w:rsidP="00EC2A09">
            <w:pPr>
              <w:widowControl/>
              <w:jc w:val="left"/>
              <w:rPr>
                <w:rFonts w:ascii="宋体" w:hAnsi="宋体" w:cs="宋体"/>
                <w:color w:val="000000"/>
                <w:kern w:val="0"/>
                <w:sz w:val="20"/>
                <w:szCs w:val="20"/>
              </w:rPr>
            </w:pPr>
            <w:r w:rsidRPr="004A57C8">
              <w:rPr>
                <w:rFonts w:ascii="宋体" w:hAnsi="宋体" w:cs="宋体" w:hint="eastAsia"/>
                <w:color w:val="000000"/>
                <w:kern w:val="0"/>
                <w:sz w:val="20"/>
                <w:szCs w:val="20"/>
              </w:rPr>
              <w:t>英语六级</w:t>
            </w:r>
            <w:r>
              <w:rPr>
                <w:rFonts w:ascii="宋体" w:hAnsi="宋体" w:cs="宋体" w:hint="eastAsia"/>
                <w:color w:val="000000"/>
                <w:kern w:val="0"/>
                <w:sz w:val="20"/>
                <w:szCs w:val="20"/>
              </w:rPr>
              <w:t>，</w:t>
            </w:r>
            <w:r w:rsidRPr="004A57C8">
              <w:rPr>
                <w:rFonts w:ascii="宋体" w:hAnsi="宋体" w:cs="宋体" w:hint="eastAsia"/>
                <w:color w:val="000000"/>
                <w:kern w:val="0"/>
                <w:sz w:val="20"/>
                <w:szCs w:val="20"/>
              </w:rPr>
              <w:t>掌握VC</w:t>
            </w:r>
            <w:r>
              <w:rPr>
                <w:rFonts w:ascii="宋体" w:hAnsi="宋体" w:cs="宋体" w:hint="eastAsia"/>
                <w:color w:val="000000"/>
                <w:kern w:val="0"/>
                <w:sz w:val="20"/>
                <w:szCs w:val="20"/>
              </w:rPr>
              <w:t>、</w:t>
            </w:r>
            <w:r w:rsidRPr="004A57C8">
              <w:rPr>
                <w:rFonts w:ascii="宋体" w:hAnsi="宋体" w:cs="宋体" w:hint="eastAsia"/>
                <w:color w:val="000000"/>
                <w:kern w:val="0"/>
                <w:sz w:val="20"/>
                <w:szCs w:val="20"/>
              </w:rPr>
              <w:t>Delphi之类的面向对象的编程软件，另外电路设计软件</w:t>
            </w:r>
            <w:proofErr w:type="spellStart"/>
            <w:r w:rsidRPr="004A57C8">
              <w:rPr>
                <w:rFonts w:ascii="宋体" w:hAnsi="宋体" w:cs="宋体" w:hint="eastAsia"/>
                <w:color w:val="000000"/>
                <w:kern w:val="0"/>
                <w:sz w:val="20"/>
                <w:szCs w:val="20"/>
              </w:rPr>
              <w:t>Protel</w:t>
            </w:r>
            <w:proofErr w:type="spellEnd"/>
            <w:r>
              <w:rPr>
                <w:rFonts w:ascii="宋体" w:hAnsi="宋体" w:cs="宋体" w:hint="eastAsia"/>
                <w:color w:val="000000"/>
                <w:kern w:val="0"/>
                <w:sz w:val="20"/>
                <w:szCs w:val="20"/>
              </w:rPr>
              <w:t>，有相关课题项目者优先。</w:t>
            </w:r>
          </w:p>
        </w:tc>
      </w:tr>
      <w:tr w:rsidR="00113C61" w:rsidRPr="004A57C8" w:rsidTr="00EC2A09">
        <w:trPr>
          <w:trHeight w:val="480"/>
        </w:trPr>
        <w:tc>
          <w:tcPr>
            <w:tcW w:w="1135" w:type="dxa"/>
            <w:vMerge w:val="restart"/>
            <w:tcBorders>
              <w:top w:val="nil"/>
              <w:left w:val="single" w:sz="4" w:space="0" w:color="auto"/>
              <w:right w:val="single" w:sz="4" w:space="0" w:color="auto"/>
            </w:tcBorders>
            <w:shd w:val="clear" w:color="auto" w:fill="auto"/>
            <w:noWrap/>
            <w:vAlign w:val="center"/>
            <w:hideMark/>
          </w:tcPr>
          <w:p w:rsidR="00113C61" w:rsidRDefault="00113C61" w:rsidP="00EC2A09">
            <w:pPr>
              <w:widowControl/>
              <w:jc w:val="center"/>
              <w:rPr>
                <w:rFonts w:ascii="宋体" w:hAnsi="宋体" w:cs="宋体"/>
                <w:color w:val="000000"/>
                <w:kern w:val="0"/>
                <w:sz w:val="20"/>
                <w:szCs w:val="20"/>
              </w:rPr>
            </w:pPr>
            <w:r w:rsidRPr="004A57C8">
              <w:rPr>
                <w:rFonts w:ascii="宋体" w:hAnsi="宋体" w:cs="宋体" w:hint="eastAsia"/>
                <w:color w:val="000000"/>
                <w:kern w:val="0"/>
                <w:sz w:val="20"/>
                <w:szCs w:val="20"/>
              </w:rPr>
              <w:t>设计</w:t>
            </w:r>
          </w:p>
          <w:p w:rsidR="00113C61" w:rsidRPr="004A57C8" w:rsidRDefault="00113C61" w:rsidP="00EC2A09">
            <w:pPr>
              <w:widowControl/>
              <w:jc w:val="center"/>
              <w:rPr>
                <w:rFonts w:ascii="宋体" w:hAnsi="宋体" w:cs="宋体"/>
                <w:color w:val="000000"/>
                <w:kern w:val="0"/>
                <w:sz w:val="20"/>
                <w:szCs w:val="20"/>
              </w:rPr>
            </w:pPr>
            <w:r>
              <w:rPr>
                <w:rFonts w:ascii="宋体" w:hAnsi="宋体" w:cs="宋体" w:hint="eastAsia"/>
                <w:color w:val="000000"/>
                <w:kern w:val="0"/>
                <w:sz w:val="20"/>
                <w:szCs w:val="20"/>
              </w:rPr>
              <w:t>工程师</w:t>
            </w:r>
          </w:p>
        </w:tc>
        <w:tc>
          <w:tcPr>
            <w:tcW w:w="758" w:type="dxa"/>
            <w:tcBorders>
              <w:top w:val="nil"/>
              <w:left w:val="nil"/>
              <w:bottom w:val="single" w:sz="4" w:space="0" w:color="auto"/>
              <w:right w:val="single" w:sz="4" w:space="0" w:color="auto"/>
            </w:tcBorders>
            <w:shd w:val="clear" w:color="auto" w:fill="auto"/>
            <w:noWrap/>
            <w:vAlign w:val="center"/>
            <w:hideMark/>
          </w:tcPr>
          <w:p w:rsidR="00113C61" w:rsidRPr="004A57C8" w:rsidRDefault="00113C61" w:rsidP="00EC2A09">
            <w:pPr>
              <w:widowControl/>
              <w:jc w:val="center"/>
              <w:rPr>
                <w:rFonts w:ascii="宋体" w:hAnsi="宋体" w:cs="宋体"/>
                <w:color w:val="000000"/>
                <w:kern w:val="0"/>
                <w:sz w:val="20"/>
                <w:szCs w:val="20"/>
              </w:rPr>
            </w:pPr>
            <w:r w:rsidRPr="004A57C8">
              <w:rPr>
                <w:rFonts w:ascii="宋体" w:hAnsi="宋体" w:cs="宋体" w:hint="eastAsia"/>
                <w:color w:val="000000"/>
                <w:kern w:val="0"/>
                <w:sz w:val="20"/>
                <w:szCs w:val="20"/>
              </w:rPr>
              <w:t>2</w:t>
            </w:r>
          </w:p>
        </w:tc>
        <w:tc>
          <w:tcPr>
            <w:tcW w:w="2360" w:type="dxa"/>
            <w:tcBorders>
              <w:top w:val="nil"/>
              <w:left w:val="nil"/>
              <w:bottom w:val="single" w:sz="4" w:space="0" w:color="auto"/>
              <w:right w:val="single" w:sz="4" w:space="0" w:color="auto"/>
            </w:tcBorders>
            <w:shd w:val="clear" w:color="auto" w:fill="auto"/>
            <w:noWrap/>
            <w:vAlign w:val="center"/>
            <w:hideMark/>
          </w:tcPr>
          <w:p w:rsidR="00113C61" w:rsidRDefault="00113C61" w:rsidP="00EC2A09">
            <w:pPr>
              <w:widowControl/>
              <w:jc w:val="center"/>
              <w:rPr>
                <w:rFonts w:ascii="宋体" w:hAnsi="宋体" w:cs="宋体"/>
                <w:color w:val="000000"/>
                <w:kern w:val="0"/>
                <w:sz w:val="20"/>
                <w:szCs w:val="20"/>
              </w:rPr>
            </w:pPr>
            <w:r w:rsidRPr="004A57C8">
              <w:rPr>
                <w:rFonts w:ascii="宋体" w:hAnsi="宋体" w:cs="宋体" w:hint="eastAsia"/>
                <w:color w:val="000000"/>
                <w:kern w:val="0"/>
                <w:sz w:val="20"/>
                <w:szCs w:val="20"/>
              </w:rPr>
              <w:t>过程装备与控制工程/</w:t>
            </w:r>
          </w:p>
          <w:p w:rsidR="00113C61" w:rsidRPr="004A57C8" w:rsidRDefault="00113C61" w:rsidP="00EC2A09">
            <w:pPr>
              <w:widowControl/>
              <w:jc w:val="center"/>
              <w:rPr>
                <w:rFonts w:ascii="宋体" w:hAnsi="宋体" w:cs="宋体"/>
                <w:color w:val="000000"/>
                <w:kern w:val="0"/>
                <w:sz w:val="20"/>
                <w:szCs w:val="20"/>
              </w:rPr>
            </w:pPr>
            <w:r w:rsidRPr="004A57C8">
              <w:rPr>
                <w:rFonts w:ascii="宋体" w:hAnsi="宋体" w:cs="宋体" w:hint="eastAsia"/>
                <w:color w:val="000000"/>
                <w:kern w:val="0"/>
                <w:sz w:val="20"/>
                <w:szCs w:val="20"/>
              </w:rPr>
              <w:t>本</w:t>
            </w:r>
            <w:proofErr w:type="gramStart"/>
            <w:r w:rsidRPr="004A57C8">
              <w:rPr>
                <w:rFonts w:ascii="宋体" w:hAnsi="宋体" w:cs="宋体" w:hint="eastAsia"/>
                <w:color w:val="000000"/>
                <w:kern w:val="0"/>
                <w:sz w:val="20"/>
                <w:szCs w:val="20"/>
              </w:rPr>
              <w:t>一</w:t>
            </w:r>
            <w:proofErr w:type="gramEnd"/>
            <w:r w:rsidRPr="004A57C8">
              <w:rPr>
                <w:rFonts w:ascii="宋体" w:hAnsi="宋体" w:cs="宋体" w:hint="eastAsia"/>
                <w:color w:val="000000"/>
                <w:kern w:val="0"/>
                <w:sz w:val="20"/>
                <w:szCs w:val="20"/>
              </w:rPr>
              <w:t>及以上</w:t>
            </w:r>
          </w:p>
        </w:tc>
        <w:tc>
          <w:tcPr>
            <w:tcW w:w="5954" w:type="dxa"/>
            <w:tcBorders>
              <w:top w:val="nil"/>
              <w:left w:val="nil"/>
              <w:bottom w:val="single" w:sz="4" w:space="0" w:color="auto"/>
              <w:right w:val="single" w:sz="4" w:space="0" w:color="auto"/>
            </w:tcBorders>
            <w:shd w:val="clear" w:color="auto" w:fill="auto"/>
            <w:vAlign w:val="center"/>
            <w:hideMark/>
          </w:tcPr>
          <w:p w:rsidR="00113C61" w:rsidRPr="00F317E6" w:rsidRDefault="00113C61" w:rsidP="00EC2A09">
            <w:pPr>
              <w:widowControl/>
              <w:shd w:val="clear" w:color="auto" w:fill="FFFFFF"/>
              <w:spacing w:before="100" w:beforeAutospacing="1" w:after="100" w:afterAutospacing="1" w:line="300" w:lineRule="exact"/>
              <w:ind w:right="119"/>
              <w:jc w:val="left"/>
              <w:rPr>
                <w:rFonts w:ascii="ˎ̥" w:hAnsi="ˎ̥" w:cs="宋体" w:hint="eastAsia"/>
                <w:kern w:val="0"/>
                <w:sz w:val="20"/>
                <w:szCs w:val="20"/>
              </w:rPr>
            </w:pPr>
            <w:r w:rsidRPr="00F317E6">
              <w:rPr>
                <w:rFonts w:ascii="宋体" w:hAnsi="宋体" w:cs="宋体" w:hint="eastAsia"/>
                <w:color w:val="000000"/>
                <w:kern w:val="0"/>
                <w:sz w:val="20"/>
                <w:szCs w:val="20"/>
              </w:rPr>
              <w:t>英语四级以上，</w:t>
            </w:r>
            <w:r w:rsidRPr="00F317E6">
              <w:rPr>
                <w:rFonts w:ascii="宋体" w:hAnsi="宋体" w:cs="宋体"/>
                <w:color w:val="000000"/>
                <w:kern w:val="0"/>
                <w:sz w:val="20"/>
                <w:szCs w:val="20"/>
              </w:rPr>
              <w:t>掌握化学工程、动力工程及工程热物理、机械工程、控制工程等学科的基本理论知识</w:t>
            </w:r>
            <w:r w:rsidRPr="00F317E6">
              <w:rPr>
                <w:rFonts w:ascii="宋体" w:hAnsi="宋体" w:cs="宋体" w:hint="eastAsia"/>
                <w:color w:val="000000"/>
                <w:kern w:val="0"/>
                <w:sz w:val="20"/>
                <w:szCs w:val="20"/>
              </w:rPr>
              <w:t>，</w:t>
            </w:r>
            <w:bookmarkStart w:id="1" w:name="OLE_LINK3"/>
            <w:bookmarkStart w:id="2" w:name="OLE_LINK4"/>
            <w:r w:rsidRPr="00F317E6">
              <w:rPr>
                <w:rFonts w:ascii="宋体" w:hAnsi="宋体" w:cs="宋体"/>
                <w:color w:val="000000"/>
                <w:kern w:val="0"/>
                <w:sz w:val="20"/>
                <w:szCs w:val="20"/>
              </w:rPr>
              <w:t>具有创新意识和独立获取知识的能力</w:t>
            </w:r>
            <w:bookmarkEnd w:id="1"/>
            <w:bookmarkEnd w:id="2"/>
            <w:r w:rsidRPr="00F317E6">
              <w:rPr>
                <w:rFonts w:ascii="宋体" w:hAnsi="宋体" w:cs="宋体" w:hint="eastAsia"/>
                <w:color w:val="000000"/>
                <w:kern w:val="0"/>
                <w:sz w:val="20"/>
                <w:szCs w:val="20"/>
              </w:rPr>
              <w:t>，会德语、日语、俄语者优先考虑。</w:t>
            </w:r>
          </w:p>
        </w:tc>
      </w:tr>
      <w:tr w:rsidR="00113C61" w:rsidRPr="004A57C8" w:rsidTr="00EC2A09">
        <w:trPr>
          <w:trHeight w:val="480"/>
        </w:trPr>
        <w:tc>
          <w:tcPr>
            <w:tcW w:w="1135" w:type="dxa"/>
            <w:vMerge/>
            <w:tcBorders>
              <w:left w:val="single" w:sz="4" w:space="0" w:color="auto"/>
              <w:right w:val="single" w:sz="4" w:space="0" w:color="auto"/>
            </w:tcBorders>
            <w:shd w:val="clear" w:color="auto" w:fill="auto"/>
            <w:noWrap/>
            <w:vAlign w:val="center"/>
            <w:hideMark/>
          </w:tcPr>
          <w:p w:rsidR="00113C61" w:rsidRPr="004A57C8" w:rsidRDefault="00113C61" w:rsidP="00EC2A09">
            <w:pPr>
              <w:widowControl/>
              <w:jc w:val="center"/>
              <w:rPr>
                <w:rFonts w:ascii="宋体" w:hAnsi="宋体" w:cs="宋体"/>
                <w:color w:val="000000"/>
                <w:kern w:val="0"/>
                <w:sz w:val="20"/>
                <w:szCs w:val="20"/>
              </w:rPr>
            </w:pPr>
          </w:p>
        </w:tc>
        <w:tc>
          <w:tcPr>
            <w:tcW w:w="758" w:type="dxa"/>
            <w:tcBorders>
              <w:top w:val="nil"/>
              <w:left w:val="nil"/>
              <w:bottom w:val="single" w:sz="4" w:space="0" w:color="auto"/>
              <w:right w:val="single" w:sz="4" w:space="0" w:color="auto"/>
            </w:tcBorders>
            <w:shd w:val="clear" w:color="auto" w:fill="auto"/>
            <w:noWrap/>
            <w:vAlign w:val="center"/>
            <w:hideMark/>
          </w:tcPr>
          <w:p w:rsidR="00113C61" w:rsidRPr="004A57C8" w:rsidRDefault="00113C61" w:rsidP="00EC2A09">
            <w:pPr>
              <w:widowControl/>
              <w:jc w:val="center"/>
              <w:rPr>
                <w:rFonts w:ascii="宋体" w:hAnsi="宋体" w:cs="宋体"/>
                <w:color w:val="000000"/>
                <w:kern w:val="0"/>
                <w:sz w:val="20"/>
                <w:szCs w:val="20"/>
              </w:rPr>
            </w:pPr>
            <w:r w:rsidRPr="004A57C8">
              <w:rPr>
                <w:rFonts w:ascii="宋体" w:hAnsi="宋体" w:cs="宋体" w:hint="eastAsia"/>
                <w:color w:val="000000"/>
                <w:kern w:val="0"/>
                <w:sz w:val="20"/>
                <w:szCs w:val="20"/>
              </w:rPr>
              <w:t>2</w:t>
            </w:r>
          </w:p>
        </w:tc>
        <w:tc>
          <w:tcPr>
            <w:tcW w:w="2360" w:type="dxa"/>
            <w:tcBorders>
              <w:top w:val="nil"/>
              <w:left w:val="nil"/>
              <w:bottom w:val="single" w:sz="4" w:space="0" w:color="auto"/>
              <w:right w:val="single" w:sz="4" w:space="0" w:color="auto"/>
            </w:tcBorders>
            <w:shd w:val="clear" w:color="auto" w:fill="auto"/>
            <w:noWrap/>
            <w:vAlign w:val="center"/>
            <w:hideMark/>
          </w:tcPr>
          <w:p w:rsidR="00113C61" w:rsidRDefault="00113C61" w:rsidP="00EC2A09">
            <w:pPr>
              <w:widowControl/>
              <w:jc w:val="center"/>
              <w:rPr>
                <w:rFonts w:ascii="宋体" w:hAnsi="宋体" w:cs="宋体"/>
                <w:color w:val="000000"/>
                <w:kern w:val="0"/>
                <w:sz w:val="20"/>
                <w:szCs w:val="20"/>
              </w:rPr>
            </w:pPr>
            <w:r w:rsidRPr="004A57C8">
              <w:rPr>
                <w:rFonts w:ascii="宋体" w:hAnsi="宋体" w:cs="宋体" w:hint="eastAsia"/>
                <w:color w:val="000000"/>
                <w:kern w:val="0"/>
                <w:sz w:val="20"/>
                <w:szCs w:val="20"/>
              </w:rPr>
              <w:t>热能与动力工程/</w:t>
            </w:r>
          </w:p>
          <w:p w:rsidR="00113C61" w:rsidRPr="004A57C8" w:rsidRDefault="00113C61" w:rsidP="00EC2A09">
            <w:pPr>
              <w:widowControl/>
              <w:jc w:val="center"/>
              <w:rPr>
                <w:rFonts w:ascii="宋体" w:hAnsi="宋体" w:cs="宋体"/>
                <w:color w:val="000000"/>
                <w:kern w:val="0"/>
                <w:sz w:val="20"/>
                <w:szCs w:val="20"/>
              </w:rPr>
            </w:pPr>
            <w:r w:rsidRPr="004A57C8">
              <w:rPr>
                <w:rFonts w:ascii="宋体" w:hAnsi="宋体" w:cs="宋体" w:hint="eastAsia"/>
                <w:color w:val="000000"/>
                <w:kern w:val="0"/>
                <w:sz w:val="20"/>
                <w:szCs w:val="20"/>
              </w:rPr>
              <w:t>本</w:t>
            </w:r>
            <w:proofErr w:type="gramStart"/>
            <w:r w:rsidRPr="004A57C8">
              <w:rPr>
                <w:rFonts w:ascii="宋体" w:hAnsi="宋体" w:cs="宋体" w:hint="eastAsia"/>
                <w:color w:val="000000"/>
                <w:kern w:val="0"/>
                <w:sz w:val="20"/>
                <w:szCs w:val="20"/>
              </w:rPr>
              <w:t>一</w:t>
            </w:r>
            <w:proofErr w:type="gramEnd"/>
            <w:r w:rsidRPr="004A57C8">
              <w:rPr>
                <w:rFonts w:ascii="宋体" w:hAnsi="宋体" w:cs="宋体" w:hint="eastAsia"/>
                <w:color w:val="000000"/>
                <w:kern w:val="0"/>
                <w:sz w:val="20"/>
                <w:szCs w:val="20"/>
              </w:rPr>
              <w:t>及以上</w:t>
            </w:r>
          </w:p>
        </w:tc>
        <w:tc>
          <w:tcPr>
            <w:tcW w:w="5954" w:type="dxa"/>
            <w:tcBorders>
              <w:top w:val="nil"/>
              <w:left w:val="nil"/>
              <w:bottom w:val="single" w:sz="4" w:space="0" w:color="auto"/>
              <w:right w:val="single" w:sz="4" w:space="0" w:color="auto"/>
            </w:tcBorders>
            <w:shd w:val="clear" w:color="auto" w:fill="auto"/>
            <w:vAlign w:val="center"/>
            <w:hideMark/>
          </w:tcPr>
          <w:p w:rsidR="00113C61" w:rsidRPr="00AA6208" w:rsidRDefault="00113C61" w:rsidP="00EC2A09">
            <w:pPr>
              <w:widowControl/>
              <w:jc w:val="left"/>
              <w:rPr>
                <w:rFonts w:ascii="宋体" w:hAnsi="宋体" w:cs="宋体"/>
                <w:color w:val="000000"/>
                <w:kern w:val="0"/>
                <w:sz w:val="18"/>
                <w:szCs w:val="18"/>
              </w:rPr>
            </w:pPr>
            <w:r w:rsidRPr="00AA6208">
              <w:rPr>
                <w:rFonts w:ascii="宋体" w:hAnsi="宋体" w:cs="宋体" w:hint="eastAsia"/>
                <w:color w:val="000000"/>
                <w:kern w:val="0"/>
                <w:sz w:val="18"/>
                <w:szCs w:val="18"/>
              </w:rPr>
              <w:t>英语四级以上，</w:t>
            </w:r>
            <w:r w:rsidRPr="00AA6208">
              <w:rPr>
                <w:rFonts w:ascii="ˎ̥" w:hAnsi="ˎ̥"/>
                <w:sz w:val="18"/>
                <w:szCs w:val="18"/>
              </w:rPr>
              <w:t>较系统地掌握本专业领域宽广的技术理论基础知识</w:t>
            </w:r>
            <w:r>
              <w:rPr>
                <w:rFonts w:ascii="ˎ̥" w:hAnsi="ˎ̥" w:hint="eastAsia"/>
                <w:sz w:val="18"/>
                <w:szCs w:val="18"/>
              </w:rPr>
              <w:t>，会</w:t>
            </w:r>
            <w:r w:rsidRPr="00AA6208">
              <w:rPr>
                <w:rFonts w:ascii="宋体" w:hAnsi="宋体" w:cs="宋体" w:hint="eastAsia"/>
                <w:color w:val="000000"/>
                <w:kern w:val="0"/>
                <w:sz w:val="18"/>
                <w:szCs w:val="18"/>
              </w:rPr>
              <w:t>德语、日语、俄语</w:t>
            </w:r>
            <w:r>
              <w:rPr>
                <w:rFonts w:ascii="宋体" w:hAnsi="宋体" w:cs="宋体" w:hint="eastAsia"/>
                <w:color w:val="000000"/>
                <w:kern w:val="0"/>
                <w:sz w:val="18"/>
                <w:szCs w:val="18"/>
              </w:rPr>
              <w:t>者</w:t>
            </w:r>
            <w:r w:rsidRPr="00AA6208">
              <w:rPr>
                <w:rFonts w:ascii="宋体" w:hAnsi="宋体" w:cs="宋体" w:hint="eastAsia"/>
                <w:color w:val="000000"/>
                <w:kern w:val="0"/>
                <w:sz w:val="18"/>
                <w:szCs w:val="18"/>
              </w:rPr>
              <w:t>优先考虑。</w:t>
            </w:r>
          </w:p>
        </w:tc>
      </w:tr>
      <w:tr w:rsidR="00113C61" w:rsidRPr="004A57C8" w:rsidTr="00EC2A09">
        <w:trPr>
          <w:trHeight w:val="480"/>
        </w:trPr>
        <w:tc>
          <w:tcPr>
            <w:tcW w:w="1135" w:type="dxa"/>
            <w:vMerge/>
            <w:tcBorders>
              <w:left w:val="single" w:sz="4" w:space="0" w:color="auto"/>
              <w:right w:val="single" w:sz="4" w:space="0" w:color="auto"/>
            </w:tcBorders>
            <w:shd w:val="clear" w:color="auto" w:fill="auto"/>
            <w:noWrap/>
            <w:vAlign w:val="center"/>
            <w:hideMark/>
          </w:tcPr>
          <w:p w:rsidR="00113C61" w:rsidRPr="00225231" w:rsidRDefault="00113C61" w:rsidP="00EC2A09">
            <w:pPr>
              <w:widowControl/>
              <w:jc w:val="center"/>
              <w:rPr>
                <w:rFonts w:ascii="宋体" w:hAnsi="宋体" w:cs="宋体"/>
                <w:color w:val="000000"/>
                <w:kern w:val="0"/>
                <w:sz w:val="20"/>
                <w:szCs w:val="20"/>
              </w:rPr>
            </w:pPr>
          </w:p>
        </w:tc>
        <w:tc>
          <w:tcPr>
            <w:tcW w:w="758" w:type="dxa"/>
            <w:tcBorders>
              <w:top w:val="nil"/>
              <w:left w:val="nil"/>
              <w:bottom w:val="single" w:sz="4" w:space="0" w:color="auto"/>
              <w:right w:val="single" w:sz="4" w:space="0" w:color="auto"/>
            </w:tcBorders>
            <w:shd w:val="clear" w:color="auto" w:fill="auto"/>
            <w:noWrap/>
            <w:vAlign w:val="center"/>
            <w:hideMark/>
          </w:tcPr>
          <w:p w:rsidR="00113C61" w:rsidRPr="004A57C8" w:rsidRDefault="00113C61" w:rsidP="00EC2A09">
            <w:pPr>
              <w:widowControl/>
              <w:jc w:val="center"/>
              <w:rPr>
                <w:rFonts w:ascii="宋体" w:hAnsi="宋体" w:cs="宋体"/>
                <w:color w:val="000000"/>
                <w:kern w:val="0"/>
                <w:sz w:val="20"/>
                <w:szCs w:val="20"/>
              </w:rPr>
            </w:pPr>
            <w:r w:rsidRPr="004A57C8">
              <w:rPr>
                <w:rFonts w:ascii="宋体" w:hAnsi="宋体" w:cs="宋体" w:hint="eastAsia"/>
                <w:color w:val="000000"/>
                <w:kern w:val="0"/>
                <w:sz w:val="20"/>
                <w:szCs w:val="20"/>
              </w:rPr>
              <w:t>2</w:t>
            </w:r>
          </w:p>
        </w:tc>
        <w:tc>
          <w:tcPr>
            <w:tcW w:w="2360" w:type="dxa"/>
            <w:tcBorders>
              <w:top w:val="nil"/>
              <w:left w:val="nil"/>
              <w:bottom w:val="single" w:sz="4" w:space="0" w:color="auto"/>
              <w:right w:val="single" w:sz="4" w:space="0" w:color="auto"/>
            </w:tcBorders>
            <w:shd w:val="clear" w:color="auto" w:fill="auto"/>
            <w:noWrap/>
            <w:vAlign w:val="center"/>
            <w:hideMark/>
          </w:tcPr>
          <w:p w:rsidR="00113C61" w:rsidRDefault="00113C61" w:rsidP="00EC2A09">
            <w:pPr>
              <w:widowControl/>
              <w:jc w:val="center"/>
              <w:rPr>
                <w:rFonts w:ascii="宋体" w:hAnsi="宋体" w:cs="宋体"/>
                <w:color w:val="000000"/>
                <w:kern w:val="0"/>
                <w:sz w:val="20"/>
                <w:szCs w:val="20"/>
              </w:rPr>
            </w:pPr>
            <w:r w:rsidRPr="004A57C8">
              <w:rPr>
                <w:rFonts w:ascii="宋体" w:hAnsi="宋体" w:cs="宋体" w:hint="eastAsia"/>
                <w:color w:val="000000"/>
                <w:kern w:val="0"/>
                <w:sz w:val="20"/>
                <w:szCs w:val="20"/>
              </w:rPr>
              <w:t>流体机械及工程/</w:t>
            </w:r>
          </w:p>
          <w:p w:rsidR="00113C61" w:rsidRPr="004A57C8" w:rsidRDefault="00113C61" w:rsidP="00EC2A09">
            <w:pPr>
              <w:widowControl/>
              <w:jc w:val="center"/>
              <w:rPr>
                <w:rFonts w:ascii="宋体" w:hAnsi="宋体" w:cs="宋体"/>
                <w:color w:val="000000"/>
                <w:kern w:val="0"/>
                <w:sz w:val="20"/>
                <w:szCs w:val="20"/>
              </w:rPr>
            </w:pPr>
            <w:r w:rsidRPr="004A57C8">
              <w:rPr>
                <w:rFonts w:ascii="宋体" w:hAnsi="宋体" w:cs="宋体" w:hint="eastAsia"/>
                <w:color w:val="000000"/>
                <w:kern w:val="0"/>
                <w:sz w:val="20"/>
                <w:szCs w:val="20"/>
              </w:rPr>
              <w:t>本</w:t>
            </w:r>
            <w:proofErr w:type="gramStart"/>
            <w:r w:rsidRPr="004A57C8">
              <w:rPr>
                <w:rFonts w:ascii="宋体" w:hAnsi="宋体" w:cs="宋体" w:hint="eastAsia"/>
                <w:color w:val="000000"/>
                <w:kern w:val="0"/>
                <w:sz w:val="20"/>
                <w:szCs w:val="20"/>
              </w:rPr>
              <w:t>一</w:t>
            </w:r>
            <w:proofErr w:type="gramEnd"/>
            <w:r w:rsidRPr="004A57C8">
              <w:rPr>
                <w:rFonts w:ascii="宋体" w:hAnsi="宋体" w:cs="宋体" w:hint="eastAsia"/>
                <w:color w:val="000000"/>
                <w:kern w:val="0"/>
                <w:sz w:val="20"/>
                <w:szCs w:val="20"/>
              </w:rPr>
              <w:t>及以上</w:t>
            </w:r>
          </w:p>
        </w:tc>
        <w:tc>
          <w:tcPr>
            <w:tcW w:w="5954" w:type="dxa"/>
            <w:tcBorders>
              <w:top w:val="nil"/>
              <w:left w:val="nil"/>
              <w:bottom w:val="single" w:sz="4" w:space="0" w:color="auto"/>
              <w:right w:val="single" w:sz="4" w:space="0" w:color="auto"/>
            </w:tcBorders>
            <w:shd w:val="clear" w:color="auto" w:fill="auto"/>
            <w:vAlign w:val="center"/>
            <w:hideMark/>
          </w:tcPr>
          <w:p w:rsidR="00113C61" w:rsidRPr="004A57C8" w:rsidRDefault="00113C61" w:rsidP="00EC2A09">
            <w:pPr>
              <w:widowControl/>
              <w:jc w:val="left"/>
              <w:rPr>
                <w:rFonts w:ascii="宋体" w:hAnsi="宋体" w:cs="宋体"/>
                <w:color w:val="000000"/>
                <w:kern w:val="0"/>
                <w:sz w:val="20"/>
                <w:szCs w:val="20"/>
              </w:rPr>
            </w:pPr>
            <w:r w:rsidRPr="004A57C8">
              <w:rPr>
                <w:rFonts w:ascii="宋体" w:hAnsi="宋体" w:cs="宋体" w:hint="eastAsia"/>
                <w:color w:val="000000"/>
                <w:kern w:val="0"/>
                <w:sz w:val="20"/>
                <w:szCs w:val="20"/>
              </w:rPr>
              <w:t>英语四级以上，掌握流体力学</w:t>
            </w:r>
            <w:r>
              <w:rPr>
                <w:rFonts w:ascii="宋体" w:hAnsi="宋体" w:cs="宋体" w:hint="eastAsia"/>
                <w:color w:val="000000"/>
                <w:kern w:val="0"/>
                <w:sz w:val="20"/>
                <w:szCs w:val="20"/>
              </w:rPr>
              <w:t>，会</w:t>
            </w:r>
            <w:r w:rsidRPr="004A57C8">
              <w:rPr>
                <w:rFonts w:ascii="宋体" w:hAnsi="宋体" w:cs="宋体" w:hint="eastAsia"/>
                <w:color w:val="000000"/>
                <w:kern w:val="0"/>
                <w:sz w:val="20"/>
                <w:szCs w:val="20"/>
              </w:rPr>
              <w:t>德语、日语、俄语</w:t>
            </w:r>
            <w:r>
              <w:rPr>
                <w:rFonts w:ascii="宋体" w:hAnsi="宋体" w:cs="宋体" w:hint="eastAsia"/>
                <w:color w:val="000000"/>
                <w:kern w:val="0"/>
                <w:sz w:val="20"/>
                <w:szCs w:val="20"/>
              </w:rPr>
              <w:t>者</w:t>
            </w:r>
            <w:r w:rsidRPr="004A57C8">
              <w:rPr>
                <w:rFonts w:ascii="宋体" w:hAnsi="宋体" w:cs="宋体" w:hint="eastAsia"/>
                <w:color w:val="000000"/>
                <w:kern w:val="0"/>
                <w:sz w:val="20"/>
                <w:szCs w:val="20"/>
              </w:rPr>
              <w:t>优先考虑</w:t>
            </w:r>
            <w:r>
              <w:rPr>
                <w:rFonts w:ascii="宋体" w:hAnsi="宋体" w:cs="宋体" w:hint="eastAsia"/>
                <w:color w:val="000000"/>
                <w:kern w:val="0"/>
                <w:sz w:val="20"/>
                <w:szCs w:val="20"/>
              </w:rPr>
              <w:t>。</w:t>
            </w:r>
          </w:p>
        </w:tc>
      </w:tr>
      <w:tr w:rsidR="00113C61" w:rsidRPr="004A57C8" w:rsidTr="00EC2A09">
        <w:trPr>
          <w:trHeight w:val="480"/>
        </w:trPr>
        <w:tc>
          <w:tcPr>
            <w:tcW w:w="1135" w:type="dxa"/>
            <w:vMerge/>
            <w:tcBorders>
              <w:left w:val="single" w:sz="4" w:space="0" w:color="auto"/>
              <w:right w:val="single" w:sz="4" w:space="0" w:color="auto"/>
            </w:tcBorders>
            <w:shd w:val="clear" w:color="auto" w:fill="auto"/>
            <w:noWrap/>
            <w:vAlign w:val="center"/>
            <w:hideMark/>
          </w:tcPr>
          <w:p w:rsidR="00113C61" w:rsidRPr="00225231" w:rsidRDefault="00113C61" w:rsidP="00EC2A09">
            <w:pPr>
              <w:widowControl/>
              <w:jc w:val="center"/>
              <w:rPr>
                <w:rFonts w:ascii="宋体" w:hAnsi="宋体" w:cs="宋体"/>
                <w:color w:val="000000"/>
                <w:kern w:val="0"/>
                <w:sz w:val="20"/>
                <w:szCs w:val="20"/>
              </w:rPr>
            </w:pPr>
          </w:p>
        </w:tc>
        <w:tc>
          <w:tcPr>
            <w:tcW w:w="758" w:type="dxa"/>
            <w:tcBorders>
              <w:top w:val="nil"/>
              <w:left w:val="nil"/>
              <w:bottom w:val="single" w:sz="4" w:space="0" w:color="auto"/>
              <w:right w:val="single" w:sz="4" w:space="0" w:color="auto"/>
            </w:tcBorders>
            <w:shd w:val="clear" w:color="auto" w:fill="auto"/>
            <w:noWrap/>
            <w:vAlign w:val="center"/>
            <w:hideMark/>
          </w:tcPr>
          <w:p w:rsidR="00113C61" w:rsidRPr="004A57C8" w:rsidRDefault="00113C61" w:rsidP="00EC2A09">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2360" w:type="dxa"/>
            <w:tcBorders>
              <w:top w:val="nil"/>
              <w:left w:val="nil"/>
              <w:bottom w:val="single" w:sz="4" w:space="0" w:color="auto"/>
              <w:right w:val="single" w:sz="4" w:space="0" w:color="auto"/>
            </w:tcBorders>
            <w:shd w:val="clear" w:color="auto" w:fill="auto"/>
            <w:noWrap/>
            <w:vAlign w:val="center"/>
            <w:hideMark/>
          </w:tcPr>
          <w:p w:rsidR="00113C61" w:rsidRDefault="00113C61" w:rsidP="00EC2A09">
            <w:pPr>
              <w:widowControl/>
              <w:jc w:val="center"/>
              <w:rPr>
                <w:rFonts w:ascii="宋体" w:hAnsi="宋体" w:cs="宋体"/>
                <w:color w:val="000000"/>
                <w:kern w:val="0"/>
                <w:sz w:val="20"/>
                <w:szCs w:val="20"/>
              </w:rPr>
            </w:pPr>
            <w:r w:rsidRPr="004A57C8">
              <w:rPr>
                <w:rFonts w:ascii="宋体" w:hAnsi="宋体" w:cs="宋体" w:hint="eastAsia"/>
                <w:color w:val="000000"/>
                <w:kern w:val="0"/>
                <w:sz w:val="20"/>
                <w:szCs w:val="20"/>
              </w:rPr>
              <w:t>机械设计/</w:t>
            </w:r>
          </w:p>
          <w:p w:rsidR="00113C61" w:rsidRPr="004A57C8" w:rsidRDefault="00113C61" w:rsidP="00EC2A09">
            <w:pPr>
              <w:widowControl/>
              <w:jc w:val="center"/>
              <w:rPr>
                <w:rFonts w:ascii="宋体" w:hAnsi="宋体" w:cs="宋体"/>
                <w:color w:val="000000"/>
                <w:kern w:val="0"/>
                <w:sz w:val="20"/>
                <w:szCs w:val="20"/>
              </w:rPr>
            </w:pPr>
            <w:r w:rsidRPr="004A57C8">
              <w:rPr>
                <w:rFonts w:ascii="宋体" w:hAnsi="宋体" w:cs="宋体" w:hint="eastAsia"/>
                <w:color w:val="000000"/>
                <w:kern w:val="0"/>
                <w:sz w:val="20"/>
                <w:szCs w:val="20"/>
              </w:rPr>
              <w:t>本</w:t>
            </w:r>
            <w:proofErr w:type="gramStart"/>
            <w:r w:rsidRPr="004A57C8">
              <w:rPr>
                <w:rFonts w:ascii="宋体" w:hAnsi="宋体" w:cs="宋体" w:hint="eastAsia"/>
                <w:color w:val="000000"/>
                <w:kern w:val="0"/>
                <w:sz w:val="20"/>
                <w:szCs w:val="20"/>
              </w:rPr>
              <w:t>一</w:t>
            </w:r>
            <w:proofErr w:type="gramEnd"/>
            <w:r w:rsidRPr="004A57C8">
              <w:rPr>
                <w:rFonts w:ascii="宋体" w:hAnsi="宋体" w:cs="宋体" w:hint="eastAsia"/>
                <w:color w:val="000000"/>
                <w:kern w:val="0"/>
                <w:sz w:val="20"/>
                <w:szCs w:val="20"/>
              </w:rPr>
              <w:t>及以上学历</w:t>
            </w:r>
          </w:p>
        </w:tc>
        <w:tc>
          <w:tcPr>
            <w:tcW w:w="5954" w:type="dxa"/>
            <w:tcBorders>
              <w:top w:val="nil"/>
              <w:left w:val="nil"/>
              <w:bottom w:val="single" w:sz="4" w:space="0" w:color="auto"/>
              <w:right w:val="single" w:sz="4" w:space="0" w:color="auto"/>
            </w:tcBorders>
            <w:shd w:val="clear" w:color="auto" w:fill="auto"/>
            <w:vAlign w:val="center"/>
            <w:hideMark/>
          </w:tcPr>
          <w:p w:rsidR="00113C61" w:rsidRPr="004A57C8" w:rsidRDefault="00113C61" w:rsidP="00EC2A09">
            <w:pPr>
              <w:widowControl/>
              <w:jc w:val="left"/>
              <w:rPr>
                <w:rFonts w:ascii="宋体" w:hAnsi="宋体" w:cs="宋体"/>
                <w:color w:val="000000"/>
                <w:kern w:val="0"/>
                <w:sz w:val="20"/>
                <w:szCs w:val="20"/>
              </w:rPr>
            </w:pPr>
            <w:r>
              <w:rPr>
                <w:rFonts w:ascii="宋体" w:hAnsi="宋体" w:cs="宋体" w:hint="eastAsia"/>
                <w:color w:val="000000"/>
                <w:kern w:val="0"/>
                <w:sz w:val="20"/>
                <w:szCs w:val="20"/>
              </w:rPr>
              <w:t>英语四级以上，掌握CAD、</w:t>
            </w:r>
            <w:proofErr w:type="spellStart"/>
            <w:r>
              <w:rPr>
                <w:rFonts w:ascii="宋体" w:hAnsi="宋体" w:cs="宋体" w:hint="eastAsia"/>
                <w:color w:val="000000"/>
                <w:kern w:val="0"/>
                <w:sz w:val="20"/>
                <w:szCs w:val="20"/>
              </w:rPr>
              <w:t>solidworks</w:t>
            </w:r>
            <w:proofErr w:type="spellEnd"/>
            <w:r>
              <w:rPr>
                <w:rFonts w:ascii="宋体" w:hAnsi="宋体" w:cs="宋体" w:hint="eastAsia"/>
                <w:color w:val="000000"/>
                <w:kern w:val="0"/>
                <w:sz w:val="20"/>
                <w:szCs w:val="20"/>
              </w:rPr>
              <w:t>等二维三维机械制图软件，具备一定的钻研能力。</w:t>
            </w:r>
          </w:p>
        </w:tc>
      </w:tr>
      <w:tr w:rsidR="00113C61" w:rsidRPr="004A57C8" w:rsidTr="00EC2A09">
        <w:trPr>
          <w:trHeight w:val="480"/>
        </w:trPr>
        <w:tc>
          <w:tcPr>
            <w:tcW w:w="1135" w:type="dxa"/>
            <w:vMerge/>
            <w:tcBorders>
              <w:left w:val="single" w:sz="4" w:space="0" w:color="auto"/>
              <w:right w:val="single" w:sz="4" w:space="0" w:color="auto"/>
            </w:tcBorders>
            <w:shd w:val="clear" w:color="auto" w:fill="auto"/>
            <w:noWrap/>
            <w:vAlign w:val="center"/>
            <w:hideMark/>
          </w:tcPr>
          <w:p w:rsidR="00113C61" w:rsidRPr="00225231" w:rsidRDefault="00113C61" w:rsidP="00EC2A09">
            <w:pPr>
              <w:widowControl/>
              <w:jc w:val="center"/>
              <w:rPr>
                <w:rFonts w:ascii="宋体" w:hAnsi="宋体" w:cs="宋体"/>
                <w:color w:val="000000"/>
                <w:kern w:val="0"/>
                <w:sz w:val="20"/>
                <w:szCs w:val="20"/>
              </w:rPr>
            </w:pPr>
          </w:p>
        </w:tc>
        <w:tc>
          <w:tcPr>
            <w:tcW w:w="758" w:type="dxa"/>
            <w:tcBorders>
              <w:top w:val="nil"/>
              <w:left w:val="nil"/>
              <w:bottom w:val="single" w:sz="4" w:space="0" w:color="auto"/>
              <w:right w:val="single" w:sz="4" w:space="0" w:color="auto"/>
            </w:tcBorders>
            <w:shd w:val="clear" w:color="auto" w:fill="auto"/>
            <w:noWrap/>
            <w:vAlign w:val="center"/>
            <w:hideMark/>
          </w:tcPr>
          <w:p w:rsidR="00113C61" w:rsidRPr="004A57C8" w:rsidRDefault="00113C61" w:rsidP="00EC2A09">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2360" w:type="dxa"/>
            <w:tcBorders>
              <w:top w:val="nil"/>
              <w:left w:val="nil"/>
              <w:bottom w:val="single" w:sz="4" w:space="0" w:color="auto"/>
              <w:right w:val="single" w:sz="4" w:space="0" w:color="auto"/>
            </w:tcBorders>
            <w:shd w:val="clear" w:color="auto" w:fill="auto"/>
            <w:noWrap/>
            <w:vAlign w:val="center"/>
            <w:hideMark/>
          </w:tcPr>
          <w:p w:rsidR="00113C61" w:rsidRDefault="00113C61" w:rsidP="00EC2A09">
            <w:pPr>
              <w:widowControl/>
              <w:jc w:val="center"/>
              <w:rPr>
                <w:rFonts w:ascii="宋体" w:hAnsi="宋体" w:cs="宋体"/>
                <w:color w:val="000000"/>
                <w:kern w:val="0"/>
                <w:sz w:val="20"/>
                <w:szCs w:val="20"/>
              </w:rPr>
            </w:pPr>
            <w:r w:rsidRPr="004A57C8">
              <w:rPr>
                <w:rFonts w:ascii="宋体" w:hAnsi="宋体" w:cs="宋体" w:hint="eastAsia"/>
                <w:color w:val="000000"/>
                <w:kern w:val="0"/>
                <w:sz w:val="20"/>
                <w:szCs w:val="20"/>
              </w:rPr>
              <w:t>液压相关/</w:t>
            </w:r>
          </w:p>
          <w:p w:rsidR="00113C61" w:rsidRPr="004A57C8" w:rsidRDefault="00113C61" w:rsidP="00EC2A09">
            <w:pPr>
              <w:widowControl/>
              <w:jc w:val="center"/>
              <w:rPr>
                <w:rFonts w:ascii="宋体" w:hAnsi="宋体" w:cs="宋体"/>
                <w:color w:val="000000"/>
                <w:kern w:val="0"/>
                <w:sz w:val="20"/>
                <w:szCs w:val="20"/>
              </w:rPr>
            </w:pPr>
            <w:r w:rsidRPr="004A57C8">
              <w:rPr>
                <w:rFonts w:ascii="宋体" w:hAnsi="宋体" w:cs="宋体" w:hint="eastAsia"/>
                <w:color w:val="000000"/>
                <w:kern w:val="0"/>
                <w:sz w:val="20"/>
                <w:szCs w:val="20"/>
              </w:rPr>
              <w:t>本</w:t>
            </w:r>
            <w:proofErr w:type="gramStart"/>
            <w:r w:rsidRPr="004A57C8">
              <w:rPr>
                <w:rFonts w:ascii="宋体" w:hAnsi="宋体" w:cs="宋体" w:hint="eastAsia"/>
                <w:color w:val="000000"/>
                <w:kern w:val="0"/>
                <w:sz w:val="20"/>
                <w:szCs w:val="20"/>
              </w:rPr>
              <w:t>一</w:t>
            </w:r>
            <w:proofErr w:type="gramEnd"/>
            <w:r w:rsidRPr="004A57C8">
              <w:rPr>
                <w:rFonts w:ascii="宋体" w:hAnsi="宋体" w:cs="宋体" w:hint="eastAsia"/>
                <w:color w:val="000000"/>
                <w:kern w:val="0"/>
                <w:sz w:val="20"/>
                <w:szCs w:val="20"/>
              </w:rPr>
              <w:t>及以上学历</w:t>
            </w:r>
          </w:p>
        </w:tc>
        <w:tc>
          <w:tcPr>
            <w:tcW w:w="5954" w:type="dxa"/>
            <w:tcBorders>
              <w:top w:val="nil"/>
              <w:left w:val="nil"/>
              <w:bottom w:val="single" w:sz="4" w:space="0" w:color="auto"/>
              <w:right w:val="single" w:sz="4" w:space="0" w:color="auto"/>
            </w:tcBorders>
            <w:shd w:val="clear" w:color="auto" w:fill="auto"/>
            <w:vAlign w:val="center"/>
            <w:hideMark/>
          </w:tcPr>
          <w:p w:rsidR="00113C61" w:rsidRPr="004A57C8" w:rsidRDefault="00113C61" w:rsidP="00EC2A09">
            <w:pPr>
              <w:widowControl/>
              <w:jc w:val="left"/>
              <w:rPr>
                <w:rFonts w:ascii="宋体" w:hAnsi="宋体" w:cs="宋体"/>
                <w:color w:val="000000"/>
                <w:kern w:val="0"/>
                <w:sz w:val="20"/>
                <w:szCs w:val="20"/>
              </w:rPr>
            </w:pPr>
            <w:r w:rsidRPr="004A57C8">
              <w:rPr>
                <w:rFonts w:ascii="宋体" w:hAnsi="宋体" w:cs="宋体" w:hint="eastAsia"/>
                <w:color w:val="000000"/>
                <w:kern w:val="0"/>
                <w:sz w:val="20"/>
                <w:szCs w:val="20"/>
              </w:rPr>
              <w:t>英语四级以上，</w:t>
            </w:r>
            <w:r>
              <w:rPr>
                <w:rFonts w:ascii="宋体" w:hAnsi="宋体" w:cs="宋体" w:hint="eastAsia"/>
                <w:color w:val="000000"/>
                <w:kern w:val="0"/>
                <w:sz w:val="20"/>
                <w:szCs w:val="20"/>
              </w:rPr>
              <w:t>较系统地掌握流体传动及控制、</w:t>
            </w:r>
            <w:r w:rsidRPr="004A57C8">
              <w:rPr>
                <w:rFonts w:ascii="宋体" w:hAnsi="宋体" w:cs="宋体" w:hint="eastAsia"/>
                <w:color w:val="000000"/>
                <w:kern w:val="0"/>
                <w:sz w:val="20"/>
                <w:szCs w:val="20"/>
              </w:rPr>
              <w:t>液压原理控制、液压设计</w:t>
            </w:r>
            <w:r>
              <w:rPr>
                <w:rFonts w:ascii="宋体" w:hAnsi="宋体" w:cs="宋体" w:hint="eastAsia"/>
                <w:color w:val="000000"/>
                <w:kern w:val="0"/>
                <w:sz w:val="20"/>
                <w:szCs w:val="20"/>
              </w:rPr>
              <w:t>等基础知识。</w:t>
            </w:r>
          </w:p>
        </w:tc>
      </w:tr>
      <w:tr w:rsidR="00113C61" w:rsidRPr="004A57C8" w:rsidTr="00EC2A09">
        <w:trPr>
          <w:trHeight w:val="480"/>
        </w:trPr>
        <w:tc>
          <w:tcPr>
            <w:tcW w:w="1135" w:type="dxa"/>
            <w:vMerge/>
            <w:tcBorders>
              <w:left w:val="single" w:sz="4" w:space="0" w:color="auto"/>
              <w:bottom w:val="single" w:sz="4" w:space="0" w:color="auto"/>
              <w:right w:val="single" w:sz="4" w:space="0" w:color="auto"/>
            </w:tcBorders>
            <w:shd w:val="clear" w:color="auto" w:fill="auto"/>
            <w:noWrap/>
            <w:vAlign w:val="center"/>
            <w:hideMark/>
          </w:tcPr>
          <w:p w:rsidR="00113C61" w:rsidRPr="00225231" w:rsidRDefault="00113C61" w:rsidP="00EC2A09">
            <w:pPr>
              <w:widowControl/>
              <w:jc w:val="center"/>
              <w:rPr>
                <w:rFonts w:ascii="宋体" w:hAnsi="宋体" w:cs="宋体"/>
                <w:color w:val="000000"/>
                <w:kern w:val="0"/>
                <w:sz w:val="20"/>
                <w:szCs w:val="20"/>
              </w:rPr>
            </w:pPr>
          </w:p>
        </w:tc>
        <w:tc>
          <w:tcPr>
            <w:tcW w:w="758" w:type="dxa"/>
            <w:tcBorders>
              <w:top w:val="nil"/>
              <w:left w:val="nil"/>
              <w:bottom w:val="single" w:sz="4" w:space="0" w:color="auto"/>
              <w:right w:val="single" w:sz="4" w:space="0" w:color="auto"/>
            </w:tcBorders>
            <w:shd w:val="clear" w:color="auto" w:fill="auto"/>
            <w:noWrap/>
            <w:vAlign w:val="center"/>
            <w:hideMark/>
          </w:tcPr>
          <w:p w:rsidR="00113C61" w:rsidRPr="004A57C8" w:rsidRDefault="00113C61" w:rsidP="00EC2A09">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2360" w:type="dxa"/>
            <w:tcBorders>
              <w:top w:val="nil"/>
              <w:left w:val="nil"/>
              <w:bottom w:val="single" w:sz="4" w:space="0" w:color="auto"/>
              <w:right w:val="single" w:sz="4" w:space="0" w:color="auto"/>
            </w:tcBorders>
            <w:shd w:val="clear" w:color="auto" w:fill="auto"/>
            <w:noWrap/>
            <w:vAlign w:val="center"/>
            <w:hideMark/>
          </w:tcPr>
          <w:p w:rsidR="00113C61" w:rsidRDefault="00113C61" w:rsidP="00EC2A09">
            <w:pPr>
              <w:widowControl/>
              <w:jc w:val="center"/>
              <w:rPr>
                <w:rFonts w:ascii="宋体" w:hAnsi="宋体" w:cs="宋体"/>
                <w:color w:val="000000"/>
                <w:kern w:val="0"/>
                <w:sz w:val="20"/>
                <w:szCs w:val="20"/>
              </w:rPr>
            </w:pPr>
            <w:r w:rsidRPr="004A57C8">
              <w:rPr>
                <w:rFonts w:ascii="宋体" w:hAnsi="宋体" w:cs="宋体" w:hint="eastAsia"/>
                <w:color w:val="000000"/>
                <w:kern w:val="0"/>
                <w:sz w:val="20"/>
                <w:szCs w:val="20"/>
              </w:rPr>
              <w:t>材料相关/</w:t>
            </w:r>
          </w:p>
          <w:p w:rsidR="00113C61" w:rsidRPr="004A57C8" w:rsidRDefault="00113C61" w:rsidP="00EC2A09">
            <w:pPr>
              <w:widowControl/>
              <w:jc w:val="center"/>
              <w:rPr>
                <w:rFonts w:ascii="宋体" w:hAnsi="宋体" w:cs="宋体"/>
                <w:color w:val="000000"/>
                <w:kern w:val="0"/>
                <w:sz w:val="20"/>
                <w:szCs w:val="20"/>
              </w:rPr>
            </w:pPr>
            <w:r w:rsidRPr="004A57C8">
              <w:rPr>
                <w:rFonts w:ascii="宋体" w:hAnsi="宋体" w:cs="宋体" w:hint="eastAsia"/>
                <w:color w:val="000000"/>
                <w:kern w:val="0"/>
                <w:sz w:val="20"/>
                <w:szCs w:val="20"/>
              </w:rPr>
              <w:t>本</w:t>
            </w:r>
            <w:proofErr w:type="gramStart"/>
            <w:r w:rsidRPr="004A57C8">
              <w:rPr>
                <w:rFonts w:ascii="宋体" w:hAnsi="宋体" w:cs="宋体" w:hint="eastAsia"/>
                <w:color w:val="000000"/>
                <w:kern w:val="0"/>
                <w:sz w:val="20"/>
                <w:szCs w:val="20"/>
              </w:rPr>
              <w:t>一</w:t>
            </w:r>
            <w:proofErr w:type="gramEnd"/>
            <w:r w:rsidRPr="004A57C8">
              <w:rPr>
                <w:rFonts w:ascii="宋体" w:hAnsi="宋体" w:cs="宋体" w:hint="eastAsia"/>
                <w:color w:val="000000"/>
                <w:kern w:val="0"/>
                <w:sz w:val="20"/>
                <w:szCs w:val="20"/>
              </w:rPr>
              <w:t>及以上学历</w:t>
            </w:r>
          </w:p>
        </w:tc>
        <w:tc>
          <w:tcPr>
            <w:tcW w:w="5954" w:type="dxa"/>
            <w:tcBorders>
              <w:top w:val="nil"/>
              <w:left w:val="nil"/>
              <w:bottom w:val="single" w:sz="4" w:space="0" w:color="auto"/>
              <w:right w:val="single" w:sz="4" w:space="0" w:color="auto"/>
            </w:tcBorders>
            <w:shd w:val="clear" w:color="auto" w:fill="auto"/>
            <w:vAlign w:val="center"/>
            <w:hideMark/>
          </w:tcPr>
          <w:p w:rsidR="00113C61" w:rsidRPr="004A57C8" w:rsidRDefault="00113C61" w:rsidP="00EC2A09">
            <w:pPr>
              <w:widowControl/>
              <w:jc w:val="left"/>
              <w:rPr>
                <w:rFonts w:ascii="宋体" w:hAnsi="宋体" w:cs="宋体"/>
                <w:color w:val="000000"/>
                <w:kern w:val="0"/>
                <w:sz w:val="20"/>
                <w:szCs w:val="20"/>
              </w:rPr>
            </w:pPr>
            <w:r w:rsidRPr="004A57C8">
              <w:rPr>
                <w:rFonts w:ascii="宋体" w:hAnsi="宋体" w:cs="宋体" w:hint="eastAsia"/>
                <w:color w:val="000000"/>
                <w:kern w:val="0"/>
                <w:sz w:val="20"/>
                <w:szCs w:val="20"/>
              </w:rPr>
              <w:t>英语四级以上，</w:t>
            </w:r>
            <w:r>
              <w:rPr>
                <w:rFonts w:ascii="宋体" w:hAnsi="宋体" w:cs="宋体" w:hint="eastAsia"/>
                <w:color w:val="000000"/>
                <w:kern w:val="0"/>
                <w:sz w:val="20"/>
                <w:szCs w:val="20"/>
              </w:rPr>
              <w:t>掌握金属材料的一般性能</w:t>
            </w:r>
            <w:r w:rsidRPr="004A57C8">
              <w:rPr>
                <w:rFonts w:ascii="宋体" w:hAnsi="宋体" w:cs="宋体" w:hint="eastAsia"/>
                <w:color w:val="000000"/>
                <w:kern w:val="0"/>
                <w:sz w:val="20"/>
                <w:szCs w:val="20"/>
              </w:rPr>
              <w:t>。</w:t>
            </w:r>
          </w:p>
        </w:tc>
      </w:tr>
      <w:tr w:rsidR="00113C61" w:rsidRPr="004A57C8" w:rsidTr="00EC2A09">
        <w:trPr>
          <w:trHeight w:val="48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113C61" w:rsidRDefault="00113C61" w:rsidP="00EC2A09">
            <w:pPr>
              <w:widowControl/>
              <w:jc w:val="center"/>
              <w:rPr>
                <w:rFonts w:ascii="宋体" w:hAnsi="宋体" w:cs="宋体"/>
                <w:color w:val="000000"/>
                <w:kern w:val="0"/>
                <w:sz w:val="20"/>
                <w:szCs w:val="20"/>
              </w:rPr>
            </w:pPr>
            <w:r w:rsidRPr="004A57C8">
              <w:rPr>
                <w:rFonts w:ascii="宋体" w:hAnsi="宋体" w:cs="宋体" w:hint="eastAsia"/>
                <w:color w:val="000000"/>
                <w:kern w:val="0"/>
                <w:sz w:val="20"/>
                <w:szCs w:val="20"/>
              </w:rPr>
              <w:t>工艺</w:t>
            </w:r>
          </w:p>
          <w:p w:rsidR="00113C61" w:rsidRPr="004A57C8" w:rsidRDefault="00113C61" w:rsidP="00EC2A09">
            <w:pPr>
              <w:widowControl/>
              <w:jc w:val="center"/>
              <w:rPr>
                <w:rFonts w:ascii="宋体" w:hAnsi="宋体" w:cs="宋体"/>
                <w:color w:val="000000"/>
                <w:kern w:val="0"/>
                <w:sz w:val="20"/>
                <w:szCs w:val="20"/>
              </w:rPr>
            </w:pPr>
            <w:r w:rsidRPr="004A57C8">
              <w:rPr>
                <w:rFonts w:ascii="宋体" w:hAnsi="宋体" w:cs="宋体" w:hint="eastAsia"/>
                <w:color w:val="000000"/>
                <w:kern w:val="0"/>
                <w:sz w:val="20"/>
                <w:szCs w:val="20"/>
              </w:rPr>
              <w:t>(冷加工)</w:t>
            </w:r>
          </w:p>
        </w:tc>
        <w:tc>
          <w:tcPr>
            <w:tcW w:w="758" w:type="dxa"/>
            <w:tcBorders>
              <w:top w:val="nil"/>
              <w:left w:val="nil"/>
              <w:bottom w:val="single" w:sz="4" w:space="0" w:color="auto"/>
              <w:right w:val="single" w:sz="4" w:space="0" w:color="auto"/>
            </w:tcBorders>
            <w:shd w:val="clear" w:color="auto" w:fill="auto"/>
            <w:noWrap/>
            <w:vAlign w:val="center"/>
            <w:hideMark/>
          </w:tcPr>
          <w:p w:rsidR="00113C61" w:rsidRPr="004A57C8" w:rsidRDefault="00113C61" w:rsidP="00EC2A09">
            <w:pPr>
              <w:widowControl/>
              <w:jc w:val="center"/>
              <w:rPr>
                <w:rFonts w:ascii="宋体" w:hAnsi="宋体" w:cs="宋体"/>
                <w:color w:val="000000"/>
                <w:kern w:val="0"/>
                <w:sz w:val="20"/>
                <w:szCs w:val="20"/>
              </w:rPr>
            </w:pPr>
            <w:r w:rsidRPr="004A57C8">
              <w:rPr>
                <w:rFonts w:ascii="宋体" w:hAnsi="宋体" w:cs="宋体" w:hint="eastAsia"/>
                <w:color w:val="000000"/>
                <w:kern w:val="0"/>
                <w:sz w:val="20"/>
                <w:szCs w:val="20"/>
              </w:rPr>
              <w:t>1</w:t>
            </w:r>
          </w:p>
        </w:tc>
        <w:tc>
          <w:tcPr>
            <w:tcW w:w="2360" w:type="dxa"/>
            <w:tcBorders>
              <w:top w:val="nil"/>
              <w:left w:val="nil"/>
              <w:bottom w:val="single" w:sz="4" w:space="0" w:color="auto"/>
              <w:right w:val="single" w:sz="4" w:space="0" w:color="auto"/>
            </w:tcBorders>
            <w:shd w:val="clear" w:color="auto" w:fill="auto"/>
            <w:noWrap/>
            <w:vAlign w:val="center"/>
            <w:hideMark/>
          </w:tcPr>
          <w:p w:rsidR="00113C61" w:rsidRDefault="00113C61" w:rsidP="00EC2A09">
            <w:pPr>
              <w:widowControl/>
              <w:jc w:val="center"/>
              <w:rPr>
                <w:rFonts w:ascii="宋体" w:hAnsi="宋体" w:cs="宋体"/>
                <w:color w:val="000000"/>
                <w:kern w:val="0"/>
                <w:sz w:val="20"/>
                <w:szCs w:val="20"/>
              </w:rPr>
            </w:pPr>
            <w:r w:rsidRPr="004A57C8">
              <w:rPr>
                <w:rFonts w:ascii="宋体" w:hAnsi="宋体" w:cs="宋体" w:hint="eastAsia"/>
                <w:color w:val="000000"/>
                <w:kern w:val="0"/>
                <w:sz w:val="20"/>
                <w:szCs w:val="20"/>
              </w:rPr>
              <w:t>机械制造/</w:t>
            </w:r>
          </w:p>
          <w:p w:rsidR="00113C61" w:rsidRPr="004A57C8" w:rsidRDefault="00113C61" w:rsidP="00EC2A09">
            <w:pPr>
              <w:widowControl/>
              <w:jc w:val="center"/>
              <w:rPr>
                <w:rFonts w:ascii="宋体" w:hAnsi="宋体" w:cs="宋体"/>
                <w:color w:val="000000"/>
                <w:kern w:val="0"/>
                <w:sz w:val="20"/>
                <w:szCs w:val="20"/>
              </w:rPr>
            </w:pPr>
            <w:r w:rsidRPr="004A57C8">
              <w:rPr>
                <w:rFonts w:ascii="宋体" w:hAnsi="宋体" w:cs="宋体" w:hint="eastAsia"/>
                <w:color w:val="000000"/>
                <w:kern w:val="0"/>
                <w:sz w:val="20"/>
                <w:szCs w:val="20"/>
              </w:rPr>
              <w:t>本</w:t>
            </w:r>
            <w:proofErr w:type="gramStart"/>
            <w:r w:rsidRPr="004A57C8">
              <w:rPr>
                <w:rFonts w:ascii="宋体" w:hAnsi="宋体" w:cs="宋体" w:hint="eastAsia"/>
                <w:color w:val="000000"/>
                <w:kern w:val="0"/>
                <w:sz w:val="20"/>
                <w:szCs w:val="20"/>
              </w:rPr>
              <w:t>一</w:t>
            </w:r>
            <w:proofErr w:type="gramEnd"/>
            <w:r w:rsidRPr="004A57C8">
              <w:rPr>
                <w:rFonts w:ascii="宋体" w:hAnsi="宋体" w:cs="宋体" w:hint="eastAsia"/>
                <w:color w:val="000000"/>
                <w:kern w:val="0"/>
                <w:sz w:val="20"/>
                <w:szCs w:val="20"/>
              </w:rPr>
              <w:t>及以上</w:t>
            </w:r>
          </w:p>
        </w:tc>
        <w:tc>
          <w:tcPr>
            <w:tcW w:w="5954" w:type="dxa"/>
            <w:tcBorders>
              <w:top w:val="nil"/>
              <w:left w:val="nil"/>
              <w:bottom w:val="single" w:sz="4" w:space="0" w:color="auto"/>
              <w:right w:val="single" w:sz="4" w:space="0" w:color="auto"/>
            </w:tcBorders>
            <w:shd w:val="clear" w:color="auto" w:fill="auto"/>
            <w:noWrap/>
            <w:vAlign w:val="center"/>
            <w:hideMark/>
          </w:tcPr>
          <w:p w:rsidR="00113C61" w:rsidRPr="004A57C8" w:rsidRDefault="00113C61" w:rsidP="00EC2A09">
            <w:pPr>
              <w:widowControl/>
              <w:jc w:val="left"/>
              <w:rPr>
                <w:rFonts w:ascii="宋体" w:hAnsi="宋体" w:cs="宋体"/>
                <w:color w:val="000000"/>
                <w:kern w:val="0"/>
                <w:sz w:val="20"/>
                <w:szCs w:val="20"/>
              </w:rPr>
            </w:pPr>
            <w:r w:rsidRPr="004A57C8">
              <w:rPr>
                <w:rFonts w:ascii="宋体" w:hAnsi="宋体" w:cs="宋体" w:hint="eastAsia"/>
                <w:color w:val="000000"/>
                <w:kern w:val="0"/>
                <w:sz w:val="20"/>
                <w:szCs w:val="20"/>
              </w:rPr>
              <w:t>英语四级以上</w:t>
            </w:r>
            <w:r>
              <w:rPr>
                <w:rFonts w:ascii="宋体" w:hAnsi="宋体" w:cs="宋体" w:hint="eastAsia"/>
                <w:color w:val="000000"/>
                <w:kern w:val="0"/>
                <w:sz w:val="20"/>
                <w:szCs w:val="20"/>
              </w:rPr>
              <w:t>，对机械制造工艺有一定了解，有机加工实习经验者优先。</w:t>
            </w:r>
          </w:p>
        </w:tc>
      </w:tr>
      <w:tr w:rsidR="00113C61" w:rsidRPr="004A57C8" w:rsidTr="00EC2A09">
        <w:trPr>
          <w:trHeight w:val="48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113C61" w:rsidRDefault="00113C61" w:rsidP="00EC2A09">
            <w:pPr>
              <w:widowControl/>
              <w:jc w:val="center"/>
              <w:rPr>
                <w:rFonts w:ascii="宋体" w:hAnsi="宋体" w:cs="宋体"/>
                <w:color w:val="000000"/>
                <w:kern w:val="0"/>
                <w:sz w:val="20"/>
                <w:szCs w:val="20"/>
              </w:rPr>
            </w:pPr>
            <w:r w:rsidRPr="004A57C8">
              <w:rPr>
                <w:rFonts w:ascii="宋体" w:hAnsi="宋体" w:cs="宋体" w:hint="eastAsia"/>
                <w:color w:val="000000"/>
                <w:kern w:val="0"/>
                <w:sz w:val="20"/>
                <w:szCs w:val="20"/>
              </w:rPr>
              <w:t>工艺</w:t>
            </w:r>
          </w:p>
          <w:p w:rsidR="00113C61" w:rsidRPr="004A57C8" w:rsidRDefault="00113C61" w:rsidP="00EC2A09">
            <w:pPr>
              <w:widowControl/>
              <w:jc w:val="center"/>
              <w:rPr>
                <w:rFonts w:ascii="宋体" w:hAnsi="宋体" w:cs="宋体"/>
                <w:color w:val="000000"/>
                <w:kern w:val="0"/>
                <w:sz w:val="20"/>
                <w:szCs w:val="20"/>
              </w:rPr>
            </w:pPr>
            <w:r w:rsidRPr="004A57C8">
              <w:rPr>
                <w:rFonts w:ascii="宋体" w:hAnsi="宋体" w:cs="宋体" w:hint="eastAsia"/>
                <w:color w:val="000000"/>
                <w:kern w:val="0"/>
                <w:sz w:val="20"/>
                <w:szCs w:val="20"/>
              </w:rPr>
              <w:t>(热处理)</w:t>
            </w:r>
          </w:p>
        </w:tc>
        <w:tc>
          <w:tcPr>
            <w:tcW w:w="758" w:type="dxa"/>
            <w:tcBorders>
              <w:top w:val="nil"/>
              <w:left w:val="nil"/>
              <w:bottom w:val="single" w:sz="4" w:space="0" w:color="auto"/>
              <w:right w:val="single" w:sz="4" w:space="0" w:color="auto"/>
            </w:tcBorders>
            <w:shd w:val="clear" w:color="auto" w:fill="auto"/>
            <w:noWrap/>
            <w:vAlign w:val="center"/>
            <w:hideMark/>
          </w:tcPr>
          <w:p w:rsidR="00113C61" w:rsidRPr="004A57C8" w:rsidRDefault="00113C61" w:rsidP="00EC2A09">
            <w:pPr>
              <w:widowControl/>
              <w:jc w:val="center"/>
              <w:rPr>
                <w:rFonts w:ascii="宋体" w:hAnsi="宋体" w:cs="宋体"/>
                <w:color w:val="000000"/>
                <w:kern w:val="0"/>
                <w:sz w:val="20"/>
                <w:szCs w:val="20"/>
              </w:rPr>
            </w:pPr>
            <w:r w:rsidRPr="004A57C8">
              <w:rPr>
                <w:rFonts w:ascii="宋体" w:hAnsi="宋体" w:cs="宋体" w:hint="eastAsia"/>
                <w:color w:val="000000"/>
                <w:kern w:val="0"/>
                <w:sz w:val="20"/>
                <w:szCs w:val="20"/>
              </w:rPr>
              <w:t>2</w:t>
            </w:r>
          </w:p>
        </w:tc>
        <w:tc>
          <w:tcPr>
            <w:tcW w:w="2360" w:type="dxa"/>
            <w:tcBorders>
              <w:top w:val="nil"/>
              <w:left w:val="nil"/>
              <w:bottom w:val="single" w:sz="4" w:space="0" w:color="auto"/>
              <w:right w:val="single" w:sz="4" w:space="0" w:color="auto"/>
            </w:tcBorders>
            <w:shd w:val="clear" w:color="auto" w:fill="auto"/>
            <w:noWrap/>
            <w:vAlign w:val="center"/>
            <w:hideMark/>
          </w:tcPr>
          <w:p w:rsidR="00113C61" w:rsidRDefault="00113C61" w:rsidP="00EC2A09">
            <w:pPr>
              <w:widowControl/>
              <w:jc w:val="center"/>
              <w:rPr>
                <w:rFonts w:ascii="宋体" w:hAnsi="宋体" w:cs="宋体"/>
                <w:color w:val="000000"/>
                <w:kern w:val="0"/>
                <w:sz w:val="20"/>
                <w:szCs w:val="20"/>
              </w:rPr>
            </w:pPr>
            <w:r w:rsidRPr="004A57C8">
              <w:rPr>
                <w:rFonts w:ascii="宋体" w:hAnsi="宋体" w:cs="宋体" w:hint="eastAsia"/>
                <w:color w:val="000000"/>
                <w:kern w:val="0"/>
                <w:sz w:val="20"/>
                <w:szCs w:val="20"/>
              </w:rPr>
              <w:t>金属材料与热处理技</w:t>
            </w:r>
            <w:r>
              <w:rPr>
                <w:rFonts w:ascii="宋体" w:hAnsi="宋体" w:cs="宋体" w:hint="eastAsia"/>
                <w:color w:val="000000"/>
                <w:kern w:val="0"/>
                <w:sz w:val="20"/>
                <w:szCs w:val="20"/>
              </w:rPr>
              <w:t>术/</w:t>
            </w:r>
          </w:p>
          <w:p w:rsidR="00113C61" w:rsidRPr="004A57C8" w:rsidRDefault="00113C61" w:rsidP="00EC2A09">
            <w:pPr>
              <w:widowControl/>
              <w:jc w:val="center"/>
              <w:rPr>
                <w:rFonts w:ascii="宋体" w:hAnsi="宋体" w:cs="宋体"/>
                <w:color w:val="000000"/>
                <w:kern w:val="0"/>
                <w:sz w:val="20"/>
                <w:szCs w:val="20"/>
              </w:rPr>
            </w:pPr>
            <w:r w:rsidRPr="004A57C8">
              <w:rPr>
                <w:rFonts w:ascii="宋体" w:hAnsi="宋体" w:cs="宋体" w:hint="eastAsia"/>
                <w:color w:val="000000"/>
                <w:kern w:val="0"/>
                <w:sz w:val="20"/>
                <w:szCs w:val="20"/>
              </w:rPr>
              <w:t>本</w:t>
            </w:r>
            <w:proofErr w:type="gramStart"/>
            <w:r w:rsidRPr="004A57C8">
              <w:rPr>
                <w:rFonts w:ascii="宋体" w:hAnsi="宋体" w:cs="宋体" w:hint="eastAsia"/>
                <w:color w:val="000000"/>
                <w:kern w:val="0"/>
                <w:sz w:val="20"/>
                <w:szCs w:val="20"/>
              </w:rPr>
              <w:t>一</w:t>
            </w:r>
            <w:proofErr w:type="gramEnd"/>
            <w:r w:rsidRPr="004A57C8">
              <w:rPr>
                <w:rFonts w:ascii="宋体" w:hAnsi="宋体" w:cs="宋体" w:hint="eastAsia"/>
                <w:color w:val="000000"/>
                <w:kern w:val="0"/>
                <w:sz w:val="20"/>
                <w:szCs w:val="20"/>
              </w:rPr>
              <w:t>及以上</w:t>
            </w:r>
          </w:p>
        </w:tc>
        <w:tc>
          <w:tcPr>
            <w:tcW w:w="5954" w:type="dxa"/>
            <w:tcBorders>
              <w:top w:val="nil"/>
              <w:left w:val="nil"/>
              <w:bottom w:val="single" w:sz="4" w:space="0" w:color="auto"/>
              <w:right w:val="single" w:sz="4" w:space="0" w:color="auto"/>
            </w:tcBorders>
            <w:shd w:val="clear" w:color="auto" w:fill="auto"/>
            <w:noWrap/>
            <w:vAlign w:val="center"/>
            <w:hideMark/>
          </w:tcPr>
          <w:p w:rsidR="00113C61" w:rsidRPr="003A5222" w:rsidRDefault="00113C61" w:rsidP="00EC2A09">
            <w:pPr>
              <w:widowControl/>
              <w:jc w:val="left"/>
              <w:rPr>
                <w:rFonts w:ascii="宋体" w:hAnsi="宋体" w:cs="宋体"/>
                <w:color w:val="000000"/>
                <w:kern w:val="0"/>
                <w:sz w:val="18"/>
                <w:szCs w:val="18"/>
              </w:rPr>
            </w:pPr>
            <w:r w:rsidRPr="003A5222">
              <w:rPr>
                <w:rFonts w:ascii="宋体" w:hAnsi="宋体" w:cs="宋体" w:hint="eastAsia"/>
                <w:color w:val="000000"/>
                <w:kern w:val="0"/>
                <w:sz w:val="18"/>
                <w:szCs w:val="18"/>
              </w:rPr>
              <w:t>英语四级以上，具备</w:t>
            </w:r>
            <w:r w:rsidRPr="003A5222">
              <w:rPr>
                <w:rFonts w:ascii="ˎ̥" w:hAnsi="ˎ̥"/>
                <w:sz w:val="18"/>
                <w:szCs w:val="18"/>
              </w:rPr>
              <w:t>金属材料热处理生产操作与工艺设计能力，金属材料检测能力</w:t>
            </w:r>
            <w:r w:rsidRPr="003A5222">
              <w:rPr>
                <w:rFonts w:ascii="宋体" w:hAnsi="宋体" w:cs="宋体" w:hint="eastAsia"/>
                <w:color w:val="000000"/>
                <w:kern w:val="0"/>
                <w:sz w:val="18"/>
                <w:szCs w:val="18"/>
              </w:rPr>
              <w:t>。</w:t>
            </w:r>
          </w:p>
        </w:tc>
      </w:tr>
      <w:tr w:rsidR="00113C61" w:rsidRPr="004A57C8" w:rsidTr="00EC2A09">
        <w:trPr>
          <w:trHeight w:val="48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113C61" w:rsidRPr="004A57C8" w:rsidRDefault="00113C61" w:rsidP="00EC2A09">
            <w:pPr>
              <w:widowControl/>
              <w:jc w:val="center"/>
              <w:rPr>
                <w:rFonts w:ascii="宋体" w:hAnsi="宋体" w:cs="宋体"/>
                <w:color w:val="000000"/>
                <w:kern w:val="0"/>
                <w:sz w:val="20"/>
                <w:szCs w:val="20"/>
              </w:rPr>
            </w:pPr>
            <w:r w:rsidRPr="004A57C8">
              <w:rPr>
                <w:rFonts w:ascii="宋体" w:hAnsi="宋体" w:cs="宋体" w:hint="eastAsia"/>
                <w:color w:val="000000"/>
                <w:kern w:val="0"/>
                <w:sz w:val="20"/>
                <w:szCs w:val="20"/>
              </w:rPr>
              <w:t>技术员</w:t>
            </w:r>
          </w:p>
        </w:tc>
        <w:tc>
          <w:tcPr>
            <w:tcW w:w="758" w:type="dxa"/>
            <w:tcBorders>
              <w:top w:val="nil"/>
              <w:left w:val="nil"/>
              <w:bottom w:val="single" w:sz="4" w:space="0" w:color="auto"/>
              <w:right w:val="single" w:sz="4" w:space="0" w:color="auto"/>
            </w:tcBorders>
            <w:shd w:val="clear" w:color="auto" w:fill="auto"/>
            <w:noWrap/>
            <w:vAlign w:val="center"/>
            <w:hideMark/>
          </w:tcPr>
          <w:p w:rsidR="00113C61" w:rsidRPr="004A57C8" w:rsidRDefault="00113C61" w:rsidP="00EC2A09">
            <w:pPr>
              <w:widowControl/>
              <w:jc w:val="center"/>
              <w:rPr>
                <w:rFonts w:ascii="宋体" w:hAnsi="宋体" w:cs="宋体"/>
                <w:color w:val="000000"/>
                <w:kern w:val="0"/>
                <w:sz w:val="20"/>
                <w:szCs w:val="20"/>
              </w:rPr>
            </w:pPr>
            <w:r w:rsidRPr="004A57C8">
              <w:rPr>
                <w:rFonts w:ascii="宋体" w:hAnsi="宋体" w:cs="宋体" w:hint="eastAsia"/>
                <w:color w:val="000000"/>
                <w:kern w:val="0"/>
                <w:sz w:val="20"/>
                <w:szCs w:val="20"/>
              </w:rPr>
              <w:t>4-5</w:t>
            </w:r>
          </w:p>
        </w:tc>
        <w:tc>
          <w:tcPr>
            <w:tcW w:w="2360" w:type="dxa"/>
            <w:tcBorders>
              <w:top w:val="nil"/>
              <w:left w:val="nil"/>
              <w:bottom w:val="single" w:sz="4" w:space="0" w:color="auto"/>
              <w:right w:val="single" w:sz="4" w:space="0" w:color="auto"/>
            </w:tcBorders>
            <w:shd w:val="clear" w:color="auto" w:fill="auto"/>
            <w:noWrap/>
            <w:vAlign w:val="center"/>
            <w:hideMark/>
          </w:tcPr>
          <w:p w:rsidR="00113C61" w:rsidRDefault="00113C61" w:rsidP="00EC2A09">
            <w:pPr>
              <w:widowControl/>
              <w:jc w:val="center"/>
              <w:rPr>
                <w:rFonts w:ascii="宋体" w:hAnsi="宋体" w:cs="宋体"/>
                <w:color w:val="000000"/>
                <w:kern w:val="0"/>
                <w:sz w:val="20"/>
                <w:szCs w:val="20"/>
              </w:rPr>
            </w:pPr>
            <w:r w:rsidRPr="004A57C8">
              <w:rPr>
                <w:rFonts w:ascii="宋体" w:hAnsi="宋体" w:cs="宋体" w:hint="eastAsia"/>
                <w:color w:val="000000"/>
                <w:kern w:val="0"/>
                <w:sz w:val="20"/>
                <w:szCs w:val="20"/>
              </w:rPr>
              <w:t>机械、机电一体化/</w:t>
            </w:r>
          </w:p>
          <w:p w:rsidR="00113C61" w:rsidRPr="004A57C8" w:rsidRDefault="00113C61" w:rsidP="00EC2A09">
            <w:pPr>
              <w:widowControl/>
              <w:jc w:val="center"/>
              <w:rPr>
                <w:rFonts w:ascii="宋体" w:hAnsi="宋体" w:cs="宋体"/>
                <w:color w:val="000000"/>
                <w:kern w:val="0"/>
                <w:sz w:val="20"/>
                <w:szCs w:val="20"/>
              </w:rPr>
            </w:pPr>
            <w:r w:rsidRPr="004A57C8">
              <w:rPr>
                <w:rFonts w:ascii="宋体" w:hAnsi="宋体" w:cs="宋体" w:hint="eastAsia"/>
                <w:color w:val="000000"/>
                <w:kern w:val="0"/>
                <w:sz w:val="20"/>
                <w:szCs w:val="20"/>
              </w:rPr>
              <w:t>大专及以上</w:t>
            </w:r>
          </w:p>
        </w:tc>
        <w:tc>
          <w:tcPr>
            <w:tcW w:w="5954" w:type="dxa"/>
            <w:tcBorders>
              <w:top w:val="nil"/>
              <w:left w:val="nil"/>
              <w:bottom w:val="single" w:sz="4" w:space="0" w:color="auto"/>
              <w:right w:val="single" w:sz="4" w:space="0" w:color="auto"/>
            </w:tcBorders>
            <w:shd w:val="clear" w:color="auto" w:fill="auto"/>
            <w:noWrap/>
            <w:vAlign w:val="center"/>
            <w:hideMark/>
          </w:tcPr>
          <w:p w:rsidR="00113C61" w:rsidRPr="004A57C8" w:rsidRDefault="00113C61" w:rsidP="00EC2A09">
            <w:pPr>
              <w:widowControl/>
              <w:jc w:val="left"/>
              <w:rPr>
                <w:rFonts w:ascii="宋体" w:hAnsi="宋体" w:cs="宋体"/>
                <w:color w:val="000000"/>
                <w:kern w:val="0"/>
                <w:sz w:val="20"/>
                <w:szCs w:val="20"/>
              </w:rPr>
            </w:pPr>
            <w:r>
              <w:rPr>
                <w:rFonts w:ascii="宋体" w:hAnsi="宋体" w:cs="宋体" w:hint="eastAsia"/>
                <w:color w:val="000000"/>
                <w:kern w:val="0"/>
                <w:sz w:val="20"/>
                <w:szCs w:val="20"/>
              </w:rPr>
              <w:t>英语良好，熟练掌握CAD等机械制图软件。</w:t>
            </w:r>
          </w:p>
        </w:tc>
      </w:tr>
      <w:tr w:rsidR="00113C61" w:rsidRPr="004A57C8" w:rsidTr="00EC2A09">
        <w:trPr>
          <w:trHeight w:val="48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113C61" w:rsidRDefault="00113C61" w:rsidP="00EC2A09">
            <w:pPr>
              <w:widowControl/>
              <w:jc w:val="center"/>
              <w:rPr>
                <w:rFonts w:ascii="宋体" w:hAnsi="宋体" w:cs="宋体"/>
                <w:color w:val="000000"/>
                <w:kern w:val="0"/>
                <w:sz w:val="20"/>
                <w:szCs w:val="20"/>
              </w:rPr>
            </w:pPr>
            <w:r w:rsidRPr="004A57C8">
              <w:rPr>
                <w:rFonts w:ascii="宋体" w:hAnsi="宋体" w:cs="宋体" w:hint="eastAsia"/>
                <w:color w:val="000000"/>
                <w:kern w:val="0"/>
                <w:sz w:val="20"/>
                <w:szCs w:val="20"/>
              </w:rPr>
              <w:t>销售</w:t>
            </w:r>
          </w:p>
          <w:p w:rsidR="00113C61" w:rsidRPr="004A57C8" w:rsidRDefault="00113C61" w:rsidP="00EC2A09">
            <w:pPr>
              <w:widowControl/>
              <w:jc w:val="center"/>
              <w:rPr>
                <w:rFonts w:ascii="宋体" w:hAnsi="宋体" w:cs="宋体"/>
                <w:color w:val="000000"/>
                <w:kern w:val="0"/>
                <w:sz w:val="20"/>
                <w:szCs w:val="20"/>
              </w:rPr>
            </w:pPr>
            <w:r>
              <w:rPr>
                <w:rFonts w:ascii="宋体" w:hAnsi="宋体" w:cs="宋体" w:hint="eastAsia"/>
                <w:color w:val="000000"/>
                <w:kern w:val="0"/>
                <w:sz w:val="20"/>
                <w:szCs w:val="20"/>
              </w:rPr>
              <w:t>工程师</w:t>
            </w:r>
          </w:p>
        </w:tc>
        <w:tc>
          <w:tcPr>
            <w:tcW w:w="758" w:type="dxa"/>
            <w:tcBorders>
              <w:top w:val="nil"/>
              <w:left w:val="nil"/>
              <w:bottom w:val="single" w:sz="4" w:space="0" w:color="auto"/>
              <w:right w:val="single" w:sz="4" w:space="0" w:color="auto"/>
            </w:tcBorders>
            <w:shd w:val="clear" w:color="auto" w:fill="auto"/>
            <w:noWrap/>
            <w:vAlign w:val="center"/>
            <w:hideMark/>
          </w:tcPr>
          <w:p w:rsidR="00113C61" w:rsidRPr="004A57C8" w:rsidRDefault="00113C61" w:rsidP="00EC2A09">
            <w:pPr>
              <w:widowControl/>
              <w:jc w:val="center"/>
              <w:rPr>
                <w:rFonts w:ascii="宋体" w:hAnsi="宋体" w:cs="宋体"/>
                <w:color w:val="000000"/>
                <w:kern w:val="0"/>
                <w:sz w:val="20"/>
                <w:szCs w:val="20"/>
              </w:rPr>
            </w:pPr>
            <w:r w:rsidRPr="004A57C8">
              <w:rPr>
                <w:rFonts w:ascii="宋体" w:hAnsi="宋体" w:cs="宋体" w:hint="eastAsia"/>
                <w:color w:val="000000"/>
                <w:kern w:val="0"/>
                <w:sz w:val="20"/>
                <w:szCs w:val="20"/>
              </w:rPr>
              <w:t>8-10</w:t>
            </w:r>
          </w:p>
        </w:tc>
        <w:tc>
          <w:tcPr>
            <w:tcW w:w="2360" w:type="dxa"/>
            <w:tcBorders>
              <w:top w:val="nil"/>
              <w:left w:val="nil"/>
              <w:bottom w:val="single" w:sz="4" w:space="0" w:color="auto"/>
              <w:right w:val="single" w:sz="4" w:space="0" w:color="auto"/>
            </w:tcBorders>
            <w:shd w:val="clear" w:color="auto" w:fill="auto"/>
            <w:noWrap/>
            <w:vAlign w:val="center"/>
            <w:hideMark/>
          </w:tcPr>
          <w:p w:rsidR="00113C61" w:rsidRPr="004A57C8" w:rsidRDefault="00113C61" w:rsidP="00EC2A09">
            <w:pPr>
              <w:widowControl/>
              <w:jc w:val="center"/>
              <w:rPr>
                <w:rFonts w:ascii="宋体" w:hAnsi="宋体" w:cs="宋体"/>
                <w:color w:val="000000"/>
                <w:kern w:val="0"/>
                <w:sz w:val="20"/>
                <w:szCs w:val="20"/>
              </w:rPr>
            </w:pPr>
            <w:r w:rsidRPr="004A57C8">
              <w:rPr>
                <w:rFonts w:ascii="宋体" w:hAnsi="宋体" w:cs="宋体" w:hint="eastAsia"/>
                <w:color w:val="000000"/>
                <w:kern w:val="0"/>
                <w:sz w:val="20"/>
                <w:szCs w:val="20"/>
              </w:rPr>
              <w:t>大专及以上学历</w:t>
            </w:r>
          </w:p>
        </w:tc>
        <w:tc>
          <w:tcPr>
            <w:tcW w:w="5954" w:type="dxa"/>
            <w:tcBorders>
              <w:top w:val="nil"/>
              <w:left w:val="nil"/>
              <w:bottom w:val="single" w:sz="4" w:space="0" w:color="auto"/>
              <w:right w:val="single" w:sz="4" w:space="0" w:color="auto"/>
            </w:tcBorders>
            <w:shd w:val="clear" w:color="auto" w:fill="auto"/>
            <w:noWrap/>
            <w:vAlign w:val="center"/>
            <w:hideMark/>
          </w:tcPr>
          <w:p w:rsidR="00113C61" w:rsidRPr="004A57C8" w:rsidRDefault="00113C61" w:rsidP="00EC2A09">
            <w:pPr>
              <w:widowControl/>
              <w:jc w:val="left"/>
              <w:rPr>
                <w:rFonts w:ascii="宋体" w:hAnsi="宋体" w:cs="宋体"/>
                <w:color w:val="000000"/>
                <w:kern w:val="0"/>
                <w:sz w:val="20"/>
                <w:szCs w:val="20"/>
              </w:rPr>
            </w:pPr>
            <w:r>
              <w:rPr>
                <w:rFonts w:ascii="宋体" w:hAnsi="宋体" w:cs="宋体" w:hint="eastAsia"/>
                <w:color w:val="000000"/>
                <w:kern w:val="0"/>
                <w:sz w:val="20"/>
                <w:szCs w:val="20"/>
              </w:rPr>
              <w:t>具备良好的沟通能力，热爱销售事业，适应出差，机械专业优先。</w:t>
            </w:r>
          </w:p>
        </w:tc>
      </w:tr>
    </w:tbl>
    <w:p w:rsidR="00113C61" w:rsidRDefault="00113C61" w:rsidP="00113C61">
      <w:pPr>
        <w:spacing w:afterLines="65" w:after="202" w:line="460" w:lineRule="exact"/>
        <w:jc w:val="left"/>
        <w:rPr>
          <w:rFonts w:ascii="仿宋_GB2312" w:eastAsia="仿宋_GB2312" w:hAnsi="宋体"/>
          <w:b/>
          <w:sz w:val="36"/>
          <w:szCs w:val="36"/>
        </w:rPr>
      </w:pPr>
    </w:p>
    <w:p w:rsidR="00113C61" w:rsidRPr="00E7454B" w:rsidRDefault="00113C61" w:rsidP="00113C61">
      <w:pPr>
        <w:spacing w:afterLines="65" w:after="202" w:line="460" w:lineRule="exact"/>
        <w:jc w:val="left"/>
        <w:rPr>
          <w:rFonts w:ascii="仿宋_GB2312" w:eastAsia="仿宋_GB2312" w:hAnsi="宋体"/>
          <w:b/>
          <w:sz w:val="36"/>
          <w:szCs w:val="36"/>
        </w:rPr>
      </w:pPr>
      <w:r w:rsidRPr="00E7454B">
        <w:rPr>
          <w:rFonts w:ascii="仿宋_GB2312" w:eastAsia="仿宋_GB2312" w:hAnsi="宋体"/>
          <w:b/>
          <w:sz w:val="36"/>
          <w:szCs w:val="36"/>
        </w:rPr>
        <w:t>应聘</w:t>
      </w:r>
      <w:r w:rsidRPr="00E7454B">
        <w:rPr>
          <w:rFonts w:ascii="仿宋_GB2312" w:eastAsia="仿宋_GB2312" w:hAnsi="宋体" w:hint="eastAsia"/>
          <w:b/>
          <w:sz w:val="36"/>
          <w:szCs w:val="36"/>
        </w:rPr>
        <w:t>程序</w:t>
      </w:r>
    </w:p>
    <w:p w:rsidR="00113C61" w:rsidRDefault="00113C61" w:rsidP="00113C61">
      <w:pPr>
        <w:widowControl/>
        <w:spacing w:line="375" w:lineRule="atLeast"/>
        <w:jc w:val="left"/>
        <w:rPr>
          <w:rFonts w:ascii="宋体" w:hAnsi="宋体" w:cs="宋体"/>
          <w:kern w:val="0"/>
          <w:sz w:val="24"/>
        </w:rPr>
      </w:pPr>
      <w:r>
        <w:rPr>
          <w:rFonts w:ascii="宋体" w:hAnsi="宋体" w:cs="宋体"/>
          <w:noProof/>
          <w:kern w:val="0"/>
          <w:sz w:val="24"/>
        </w:rPr>
        <w:drawing>
          <wp:inline distT="0" distB="0" distL="0" distR="0" wp14:anchorId="60D71B6E" wp14:editId="37443FB3">
            <wp:extent cx="5638800" cy="428625"/>
            <wp:effectExtent l="0" t="0" r="19050" b="47625"/>
            <wp:docPr id="1"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r>
        <w:rPr>
          <w:rFonts w:ascii="宋体" w:hAnsi="宋体" w:cs="宋体" w:hint="eastAsia"/>
          <w:kern w:val="0"/>
          <w:sz w:val="24"/>
        </w:rPr>
        <w:t xml:space="preserve">   </w:t>
      </w:r>
    </w:p>
    <w:p w:rsidR="00113C61" w:rsidRPr="00B4756B" w:rsidRDefault="00113C61" w:rsidP="00113C61">
      <w:pPr>
        <w:widowControl/>
        <w:spacing w:line="375" w:lineRule="atLeast"/>
        <w:jc w:val="left"/>
        <w:rPr>
          <w:rFonts w:ascii="宋体" w:hAnsi="宋体" w:cs="宋体"/>
          <w:kern w:val="0"/>
          <w:szCs w:val="21"/>
        </w:rPr>
      </w:pPr>
      <w:r w:rsidRPr="00B4756B">
        <w:rPr>
          <w:rFonts w:ascii="宋体" w:hAnsi="宋体" w:cs="宋体" w:hint="eastAsia"/>
          <w:kern w:val="0"/>
          <w:szCs w:val="21"/>
        </w:rPr>
        <w:t>1、简历投递：</w:t>
      </w:r>
    </w:p>
    <w:p w:rsidR="00113C61" w:rsidRPr="00B4756B" w:rsidRDefault="00113C61" w:rsidP="00113C61">
      <w:pPr>
        <w:widowControl/>
        <w:spacing w:line="375" w:lineRule="atLeast"/>
        <w:jc w:val="left"/>
        <w:rPr>
          <w:rFonts w:ascii="宋体" w:hAnsi="宋体" w:cs="宋体"/>
          <w:kern w:val="0"/>
          <w:szCs w:val="21"/>
        </w:rPr>
      </w:pPr>
      <w:r w:rsidRPr="00B4756B">
        <w:rPr>
          <w:rFonts w:ascii="宋体" w:hAnsi="宋体" w:cs="宋体" w:hint="eastAsia"/>
          <w:kern w:val="0"/>
          <w:szCs w:val="21"/>
        </w:rPr>
        <w:t xml:space="preserve">  </w:t>
      </w:r>
      <w:r>
        <w:rPr>
          <w:rFonts w:ascii="宋体" w:hAnsi="宋体" w:cs="宋体" w:hint="eastAsia"/>
          <w:kern w:val="0"/>
          <w:szCs w:val="21"/>
        </w:rPr>
        <w:t xml:space="preserve"> </w:t>
      </w:r>
      <w:r w:rsidRPr="00B4756B">
        <w:rPr>
          <w:rFonts w:ascii="宋体" w:hAnsi="宋体" w:cs="宋体" w:hint="eastAsia"/>
          <w:kern w:val="0"/>
          <w:szCs w:val="21"/>
        </w:rPr>
        <w:t>现场投递</w:t>
      </w:r>
      <w:r>
        <w:rPr>
          <w:rFonts w:ascii="宋体" w:hAnsi="宋体" w:cs="宋体" w:hint="eastAsia"/>
          <w:kern w:val="0"/>
          <w:szCs w:val="21"/>
        </w:rPr>
        <w:t>人员</w:t>
      </w:r>
      <w:r w:rsidRPr="00B4756B">
        <w:rPr>
          <w:rFonts w:ascii="宋体" w:hAnsi="宋体" w:cs="宋体" w:hint="eastAsia"/>
          <w:kern w:val="0"/>
          <w:szCs w:val="21"/>
        </w:rPr>
        <w:t>，携带好</w:t>
      </w:r>
      <w:r w:rsidRPr="004F3429">
        <w:rPr>
          <w:rFonts w:ascii="宋体" w:hAnsi="宋体" w:cs="宋体"/>
          <w:kern w:val="0"/>
          <w:szCs w:val="21"/>
        </w:rPr>
        <w:t>个人简历、学习成绩单、获奖证书</w:t>
      </w:r>
      <w:r>
        <w:rPr>
          <w:rFonts w:ascii="宋体" w:hAnsi="宋体" w:cs="宋体" w:hint="eastAsia"/>
          <w:kern w:val="0"/>
          <w:szCs w:val="21"/>
        </w:rPr>
        <w:t>原件及复印件</w:t>
      </w:r>
      <w:r w:rsidRPr="00B4756B">
        <w:rPr>
          <w:rFonts w:ascii="宋体" w:hAnsi="宋体" w:cs="宋体" w:hint="eastAsia"/>
          <w:kern w:val="0"/>
          <w:szCs w:val="21"/>
        </w:rPr>
        <w:t>；</w:t>
      </w:r>
    </w:p>
    <w:p w:rsidR="00113C61" w:rsidRPr="00B4756B" w:rsidRDefault="00113C61" w:rsidP="00113C61">
      <w:pPr>
        <w:widowControl/>
        <w:spacing w:line="375" w:lineRule="atLeast"/>
        <w:jc w:val="left"/>
        <w:rPr>
          <w:rFonts w:ascii="宋体" w:hAnsi="宋体" w:cs="宋体"/>
          <w:kern w:val="0"/>
          <w:szCs w:val="21"/>
        </w:rPr>
      </w:pPr>
      <w:r w:rsidRPr="00B4756B">
        <w:rPr>
          <w:rFonts w:ascii="宋体" w:hAnsi="宋体" w:cs="宋体" w:hint="eastAsia"/>
          <w:kern w:val="0"/>
          <w:szCs w:val="21"/>
        </w:rPr>
        <w:t xml:space="preserve">   网络投递</w:t>
      </w:r>
      <w:r>
        <w:rPr>
          <w:rFonts w:ascii="宋体" w:hAnsi="宋体" w:cs="宋体" w:hint="eastAsia"/>
          <w:kern w:val="0"/>
          <w:szCs w:val="21"/>
        </w:rPr>
        <w:t>人员，</w:t>
      </w:r>
      <w:r w:rsidRPr="00B4756B">
        <w:rPr>
          <w:rFonts w:ascii="宋体" w:hAnsi="宋体" w:cs="宋体" w:hint="eastAsia"/>
          <w:kern w:val="0"/>
          <w:szCs w:val="21"/>
        </w:rPr>
        <w:t>关注所在院校就业信息网，</w:t>
      </w:r>
      <w:r>
        <w:rPr>
          <w:rFonts w:ascii="宋体" w:hAnsi="宋体" w:cs="宋体" w:hint="eastAsia"/>
          <w:kern w:val="0"/>
          <w:szCs w:val="21"/>
        </w:rPr>
        <w:t>发送邮件时</w:t>
      </w:r>
      <w:r w:rsidRPr="00B4756B">
        <w:rPr>
          <w:rFonts w:ascii="宋体" w:hAnsi="宋体" w:cs="宋体" w:hint="eastAsia"/>
          <w:kern w:val="0"/>
          <w:szCs w:val="21"/>
        </w:rPr>
        <w:t>附</w:t>
      </w:r>
      <w:r w:rsidRPr="004F3429">
        <w:rPr>
          <w:rFonts w:ascii="宋体" w:hAnsi="宋体" w:cs="宋体"/>
          <w:kern w:val="0"/>
          <w:szCs w:val="21"/>
        </w:rPr>
        <w:t>个人简历、学习成绩单、获奖证书</w:t>
      </w:r>
      <w:r w:rsidRPr="00B4756B">
        <w:rPr>
          <w:rFonts w:ascii="宋体" w:hAnsi="宋体" w:cs="宋体" w:hint="eastAsia"/>
          <w:kern w:val="0"/>
          <w:szCs w:val="21"/>
        </w:rPr>
        <w:t>；</w:t>
      </w:r>
    </w:p>
    <w:p w:rsidR="00113C61" w:rsidRPr="00B4756B" w:rsidRDefault="00113C61" w:rsidP="00113C61">
      <w:pPr>
        <w:widowControl/>
        <w:spacing w:line="375" w:lineRule="atLeast"/>
        <w:jc w:val="left"/>
        <w:rPr>
          <w:rFonts w:ascii="宋体" w:hAnsi="宋体" w:cs="宋体"/>
          <w:kern w:val="0"/>
          <w:szCs w:val="21"/>
        </w:rPr>
      </w:pPr>
      <w:r w:rsidRPr="00B4756B">
        <w:rPr>
          <w:rFonts w:ascii="宋体" w:hAnsi="宋体" w:cs="宋体" w:hint="eastAsia"/>
          <w:kern w:val="0"/>
          <w:szCs w:val="21"/>
        </w:rPr>
        <w:t>2、简历初选</w:t>
      </w:r>
      <w:r>
        <w:rPr>
          <w:rFonts w:ascii="宋体" w:hAnsi="宋体" w:cs="宋体" w:hint="eastAsia"/>
          <w:kern w:val="0"/>
          <w:szCs w:val="21"/>
        </w:rPr>
        <w:t>、笔试</w:t>
      </w:r>
      <w:r w:rsidRPr="00B4756B">
        <w:rPr>
          <w:rFonts w:ascii="宋体" w:hAnsi="宋体" w:cs="宋体" w:hint="eastAsia"/>
          <w:kern w:val="0"/>
          <w:szCs w:val="21"/>
        </w:rPr>
        <w:t>：</w:t>
      </w:r>
    </w:p>
    <w:p w:rsidR="00113C61" w:rsidRDefault="00113C61" w:rsidP="00113C61">
      <w:pPr>
        <w:widowControl/>
        <w:spacing w:line="375" w:lineRule="atLeast"/>
        <w:jc w:val="left"/>
        <w:rPr>
          <w:rFonts w:ascii="宋体" w:hAnsi="宋体" w:cs="宋体"/>
          <w:kern w:val="0"/>
          <w:szCs w:val="21"/>
        </w:rPr>
      </w:pPr>
      <w:r w:rsidRPr="00B4756B">
        <w:rPr>
          <w:rFonts w:ascii="宋体" w:hAnsi="宋体" w:cs="宋体" w:hint="eastAsia"/>
          <w:kern w:val="0"/>
          <w:szCs w:val="21"/>
        </w:rPr>
        <w:t xml:space="preserve">  </w:t>
      </w:r>
      <w:r>
        <w:rPr>
          <w:rFonts w:ascii="宋体" w:hAnsi="宋体" w:cs="宋体" w:hint="eastAsia"/>
          <w:kern w:val="0"/>
          <w:szCs w:val="21"/>
        </w:rPr>
        <w:t xml:space="preserve"> 应聘人员到指定地点进行初试、笔试，地点另行通知；</w:t>
      </w:r>
    </w:p>
    <w:p w:rsidR="00113C61" w:rsidRPr="00B4756B" w:rsidRDefault="00113C61" w:rsidP="00113C61">
      <w:pPr>
        <w:widowControl/>
        <w:spacing w:line="375" w:lineRule="atLeast"/>
        <w:jc w:val="left"/>
        <w:rPr>
          <w:rFonts w:ascii="宋体" w:hAnsi="宋体" w:cs="宋体"/>
          <w:kern w:val="0"/>
          <w:szCs w:val="21"/>
        </w:rPr>
      </w:pPr>
      <w:r>
        <w:rPr>
          <w:rFonts w:ascii="宋体" w:hAnsi="宋体" w:cs="宋体" w:hint="eastAsia"/>
          <w:kern w:val="0"/>
          <w:szCs w:val="21"/>
        </w:rPr>
        <w:t>3</w:t>
      </w:r>
      <w:r w:rsidRPr="00B4756B">
        <w:rPr>
          <w:rFonts w:ascii="宋体" w:hAnsi="宋体" w:cs="宋体" w:hint="eastAsia"/>
          <w:kern w:val="0"/>
          <w:szCs w:val="21"/>
        </w:rPr>
        <w:t>、</w:t>
      </w:r>
      <w:r>
        <w:rPr>
          <w:rFonts w:ascii="宋体" w:hAnsi="宋体" w:cs="宋体" w:hint="eastAsia"/>
          <w:kern w:val="0"/>
          <w:szCs w:val="21"/>
        </w:rPr>
        <w:t>复试</w:t>
      </w:r>
      <w:r w:rsidRPr="00B4756B">
        <w:rPr>
          <w:rFonts w:ascii="宋体" w:hAnsi="宋体" w:cs="宋体" w:hint="eastAsia"/>
          <w:kern w:val="0"/>
          <w:szCs w:val="21"/>
        </w:rPr>
        <w:t>：</w:t>
      </w:r>
    </w:p>
    <w:p w:rsidR="00113C61" w:rsidRPr="00B4756B" w:rsidRDefault="00113C61" w:rsidP="00113C61">
      <w:pPr>
        <w:widowControl/>
        <w:spacing w:line="375" w:lineRule="atLeast"/>
        <w:ind w:left="315" w:hangingChars="150" w:hanging="315"/>
        <w:jc w:val="left"/>
        <w:rPr>
          <w:rFonts w:ascii="宋体" w:hAnsi="宋体" w:cs="宋体"/>
          <w:kern w:val="0"/>
          <w:szCs w:val="21"/>
        </w:rPr>
      </w:pPr>
      <w:r w:rsidRPr="00B4756B">
        <w:rPr>
          <w:rFonts w:ascii="宋体" w:hAnsi="宋体" w:cs="宋体" w:hint="eastAsia"/>
          <w:kern w:val="0"/>
          <w:szCs w:val="21"/>
        </w:rPr>
        <w:t xml:space="preserve">  </w:t>
      </w:r>
      <w:r>
        <w:rPr>
          <w:rFonts w:ascii="宋体" w:hAnsi="宋体" w:cs="宋体" w:hint="eastAsia"/>
          <w:kern w:val="0"/>
          <w:szCs w:val="21"/>
        </w:rPr>
        <w:t xml:space="preserve"> 参加复试人员，请携带</w:t>
      </w:r>
      <w:r w:rsidRPr="004F3429">
        <w:rPr>
          <w:rFonts w:ascii="宋体" w:hAnsi="宋体" w:cs="宋体"/>
          <w:kern w:val="0"/>
          <w:szCs w:val="21"/>
        </w:rPr>
        <w:t>成绩单</w:t>
      </w:r>
      <w:r>
        <w:rPr>
          <w:rFonts w:ascii="宋体" w:hAnsi="宋体" w:cs="宋体" w:hint="eastAsia"/>
          <w:kern w:val="0"/>
          <w:szCs w:val="21"/>
        </w:rPr>
        <w:t>原件</w:t>
      </w:r>
      <w:r w:rsidRPr="004F3429">
        <w:rPr>
          <w:rFonts w:ascii="宋体" w:hAnsi="宋体" w:cs="宋体"/>
          <w:kern w:val="0"/>
          <w:szCs w:val="21"/>
        </w:rPr>
        <w:t>、</w:t>
      </w:r>
      <w:r>
        <w:rPr>
          <w:rFonts w:ascii="宋体" w:hAnsi="宋体" w:cs="宋体" w:hint="eastAsia"/>
          <w:kern w:val="0"/>
          <w:szCs w:val="21"/>
        </w:rPr>
        <w:t>各类</w:t>
      </w:r>
      <w:r w:rsidRPr="004F3429">
        <w:rPr>
          <w:rFonts w:ascii="宋体" w:hAnsi="宋体" w:cs="宋体"/>
          <w:kern w:val="0"/>
          <w:szCs w:val="21"/>
        </w:rPr>
        <w:t>获奖证书</w:t>
      </w:r>
      <w:r>
        <w:rPr>
          <w:rFonts w:ascii="宋体" w:hAnsi="宋体" w:cs="宋体" w:hint="eastAsia"/>
          <w:kern w:val="0"/>
          <w:szCs w:val="21"/>
        </w:rPr>
        <w:t>原件、身份证，准时到达复试地点；</w:t>
      </w:r>
    </w:p>
    <w:p w:rsidR="00113C61" w:rsidRPr="00B4756B" w:rsidRDefault="00113C61" w:rsidP="00113C61">
      <w:pPr>
        <w:widowControl/>
        <w:spacing w:line="375" w:lineRule="atLeast"/>
        <w:jc w:val="left"/>
        <w:rPr>
          <w:rFonts w:ascii="宋体" w:hAnsi="宋体" w:cs="宋体"/>
          <w:kern w:val="0"/>
          <w:szCs w:val="21"/>
        </w:rPr>
      </w:pPr>
      <w:r>
        <w:rPr>
          <w:rFonts w:ascii="宋体" w:hAnsi="宋体" w:cs="宋体" w:hint="eastAsia"/>
          <w:kern w:val="0"/>
          <w:szCs w:val="21"/>
        </w:rPr>
        <w:t>4</w:t>
      </w:r>
      <w:r w:rsidRPr="00B4756B">
        <w:rPr>
          <w:rFonts w:ascii="宋体" w:hAnsi="宋体" w:cs="宋体" w:hint="eastAsia"/>
          <w:kern w:val="0"/>
          <w:szCs w:val="21"/>
        </w:rPr>
        <w:t>、签约：</w:t>
      </w:r>
    </w:p>
    <w:p w:rsidR="00113C61" w:rsidRPr="004F3429" w:rsidRDefault="00113C61" w:rsidP="00113C61">
      <w:pPr>
        <w:widowControl/>
        <w:spacing w:line="375" w:lineRule="atLeast"/>
        <w:jc w:val="left"/>
        <w:rPr>
          <w:rFonts w:ascii="宋体" w:hAnsi="宋体" w:cs="宋体"/>
          <w:kern w:val="0"/>
          <w:szCs w:val="21"/>
        </w:rPr>
      </w:pPr>
      <w:r w:rsidRPr="004F3429">
        <w:rPr>
          <w:rFonts w:ascii="宋体" w:hAnsi="宋体" w:cs="宋体"/>
          <w:kern w:val="0"/>
          <w:szCs w:val="21"/>
        </w:rPr>
        <w:t> </w:t>
      </w:r>
      <w:r>
        <w:rPr>
          <w:rFonts w:ascii="宋体" w:hAnsi="宋体" w:cs="宋体" w:hint="eastAsia"/>
          <w:kern w:val="0"/>
          <w:szCs w:val="21"/>
        </w:rPr>
        <w:t xml:space="preserve">  通过复试人员，将另行安排就业协议书的签订事宜。</w:t>
      </w:r>
    </w:p>
    <w:p w:rsidR="00113C61" w:rsidRPr="00A54754" w:rsidRDefault="00113C61" w:rsidP="00113C61">
      <w:pPr>
        <w:widowControl/>
        <w:spacing w:line="375" w:lineRule="atLeast"/>
        <w:jc w:val="left"/>
        <w:rPr>
          <w:rFonts w:ascii="宋体" w:hAnsi="宋体" w:cs="宋体"/>
          <w:b/>
          <w:bCs/>
          <w:kern w:val="0"/>
          <w:sz w:val="24"/>
        </w:rPr>
      </w:pPr>
    </w:p>
    <w:p w:rsidR="00113C61" w:rsidRPr="00E7454B" w:rsidRDefault="00113C61" w:rsidP="00113C61">
      <w:pPr>
        <w:spacing w:afterLines="65" w:after="202" w:line="460" w:lineRule="exact"/>
        <w:jc w:val="left"/>
        <w:rPr>
          <w:rFonts w:ascii="仿宋_GB2312" w:eastAsia="仿宋_GB2312" w:hAnsi="宋体"/>
          <w:b/>
          <w:sz w:val="36"/>
          <w:szCs w:val="36"/>
        </w:rPr>
      </w:pPr>
      <w:r w:rsidRPr="00E7454B">
        <w:rPr>
          <w:rFonts w:ascii="仿宋_GB2312" w:eastAsia="仿宋_GB2312" w:hAnsi="宋体" w:hint="eastAsia"/>
          <w:b/>
          <w:sz w:val="36"/>
          <w:szCs w:val="36"/>
        </w:rPr>
        <w:t>联系我们</w:t>
      </w:r>
    </w:p>
    <w:p w:rsidR="00113C61" w:rsidRPr="004F3429" w:rsidRDefault="00113C61" w:rsidP="00113C61">
      <w:pPr>
        <w:widowControl/>
        <w:spacing w:line="375" w:lineRule="atLeast"/>
        <w:jc w:val="left"/>
        <w:rPr>
          <w:rFonts w:ascii="宋体" w:hAnsi="宋体" w:cs="宋体"/>
          <w:kern w:val="0"/>
          <w:szCs w:val="21"/>
        </w:rPr>
      </w:pPr>
      <w:r w:rsidRPr="00FF59FB">
        <w:rPr>
          <w:rFonts w:ascii="宋体" w:hAnsi="宋体" w:cs="宋体"/>
          <w:b/>
          <w:kern w:val="0"/>
          <w:szCs w:val="21"/>
        </w:rPr>
        <w:t>公司网址</w:t>
      </w:r>
      <w:r w:rsidRPr="004F3429">
        <w:rPr>
          <w:rFonts w:ascii="宋体" w:hAnsi="宋体" w:cs="宋体"/>
          <w:kern w:val="0"/>
          <w:szCs w:val="21"/>
        </w:rPr>
        <w:t>：</w:t>
      </w:r>
      <w:hyperlink r:id="rId14" w:history="1">
        <w:r w:rsidRPr="004F3429">
          <w:rPr>
            <w:rStyle w:val="a6"/>
            <w:rFonts w:ascii="宋体" w:hAnsi="宋体" w:cs="宋体" w:hint="eastAsia"/>
            <w:kern w:val="0"/>
            <w:szCs w:val="21"/>
          </w:rPr>
          <w:t>www.stfm.cn</w:t>
        </w:r>
      </w:hyperlink>
    </w:p>
    <w:p w:rsidR="00113C61" w:rsidRPr="00E56359" w:rsidRDefault="00113C61" w:rsidP="00113C61">
      <w:pPr>
        <w:widowControl/>
        <w:spacing w:line="375" w:lineRule="atLeast"/>
        <w:ind w:left="949" w:hangingChars="450" w:hanging="949"/>
        <w:jc w:val="left"/>
        <w:rPr>
          <w:rFonts w:ascii="宋体" w:hAnsi="宋体" w:cs="宋体"/>
          <w:kern w:val="0"/>
          <w:szCs w:val="21"/>
        </w:rPr>
      </w:pPr>
      <w:r w:rsidRPr="00FF59FB">
        <w:rPr>
          <w:rFonts w:ascii="宋体" w:hAnsi="宋体" w:cs="宋体" w:hint="eastAsia"/>
          <w:b/>
          <w:kern w:val="0"/>
          <w:szCs w:val="21"/>
        </w:rPr>
        <w:t>投递邮箱</w:t>
      </w:r>
      <w:r w:rsidRPr="00FF59FB">
        <w:rPr>
          <w:rFonts w:ascii="宋体" w:hAnsi="宋体" w:cs="宋体"/>
          <w:b/>
          <w:kern w:val="0"/>
          <w:szCs w:val="21"/>
        </w:rPr>
        <w:t>:</w:t>
      </w:r>
      <w:r w:rsidRPr="004F3429">
        <w:rPr>
          <w:rFonts w:ascii="宋体" w:hAnsi="宋体" w:cs="宋体" w:hint="eastAsia"/>
          <w:kern w:val="0"/>
          <w:szCs w:val="21"/>
        </w:rPr>
        <w:t>rlzyb</w:t>
      </w:r>
      <w:r w:rsidRPr="004F3429">
        <w:rPr>
          <w:rFonts w:ascii="宋体" w:hAnsi="宋体" w:cs="宋体"/>
          <w:kern w:val="0"/>
          <w:szCs w:val="21"/>
        </w:rPr>
        <w:t>@</w:t>
      </w:r>
      <w:r w:rsidRPr="004F3429">
        <w:rPr>
          <w:rFonts w:ascii="宋体" w:hAnsi="宋体" w:cs="宋体" w:hint="eastAsia"/>
          <w:kern w:val="0"/>
          <w:szCs w:val="21"/>
        </w:rPr>
        <w:t>stfm</w:t>
      </w:r>
      <w:r w:rsidRPr="004F3429">
        <w:rPr>
          <w:rFonts w:ascii="宋体" w:hAnsi="宋体" w:cs="宋体"/>
          <w:kern w:val="0"/>
          <w:szCs w:val="21"/>
        </w:rPr>
        <w:t>.c</w:t>
      </w:r>
      <w:r w:rsidRPr="004F3429">
        <w:rPr>
          <w:rFonts w:ascii="宋体" w:hAnsi="宋体" w:cs="宋体" w:hint="eastAsia"/>
          <w:kern w:val="0"/>
          <w:szCs w:val="21"/>
        </w:rPr>
        <w:t>n</w:t>
      </w:r>
      <w:r>
        <w:rPr>
          <w:rFonts w:ascii="宋体" w:hAnsi="宋体" w:cs="宋体" w:hint="eastAsia"/>
          <w:kern w:val="0"/>
          <w:szCs w:val="21"/>
        </w:rPr>
        <w:t>（</w:t>
      </w:r>
      <w:r w:rsidRPr="004F3429">
        <w:rPr>
          <w:rFonts w:ascii="宋体" w:hAnsi="宋体" w:cs="宋体"/>
          <w:kern w:val="0"/>
          <w:szCs w:val="21"/>
        </w:rPr>
        <w:t>主题格式：应聘岗</w:t>
      </w:r>
      <w:r>
        <w:rPr>
          <w:rFonts w:ascii="宋体" w:hAnsi="宋体" w:cs="宋体" w:hint="eastAsia"/>
          <w:kern w:val="0"/>
          <w:szCs w:val="21"/>
        </w:rPr>
        <w:t>位+</w:t>
      </w:r>
      <w:r w:rsidRPr="004F3429">
        <w:rPr>
          <w:rFonts w:ascii="宋体" w:hAnsi="宋体" w:cs="宋体"/>
          <w:kern w:val="0"/>
          <w:szCs w:val="21"/>
        </w:rPr>
        <w:t>学校+专业+姓名</w:t>
      </w:r>
      <w:r>
        <w:rPr>
          <w:rFonts w:ascii="宋体" w:hAnsi="宋体" w:cs="宋体" w:hint="eastAsia"/>
          <w:kern w:val="0"/>
          <w:szCs w:val="21"/>
        </w:rPr>
        <w:t>）</w:t>
      </w:r>
      <w:r w:rsidRPr="00E56359">
        <w:rPr>
          <w:rFonts w:ascii="宋体" w:hAnsi="宋体" w:cs="宋体"/>
          <w:kern w:val="0"/>
          <w:szCs w:val="21"/>
        </w:rPr>
        <w:t xml:space="preserve"> </w:t>
      </w:r>
    </w:p>
    <w:p w:rsidR="00113C61" w:rsidRPr="004F3429" w:rsidRDefault="00113C61" w:rsidP="00113C61">
      <w:pPr>
        <w:widowControl/>
        <w:spacing w:line="375" w:lineRule="atLeast"/>
        <w:jc w:val="left"/>
        <w:rPr>
          <w:rFonts w:ascii="宋体" w:hAnsi="宋体" w:cs="宋体"/>
          <w:kern w:val="0"/>
          <w:szCs w:val="21"/>
        </w:rPr>
      </w:pPr>
      <w:r w:rsidRPr="00FF59FB">
        <w:rPr>
          <w:rFonts w:ascii="宋体" w:hAnsi="宋体" w:cs="宋体"/>
          <w:b/>
          <w:kern w:val="0"/>
          <w:szCs w:val="21"/>
        </w:rPr>
        <w:t>通讯地址：</w:t>
      </w:r>
      <w:r w:rsidRPr="004F3429">
        <w:rPr>
          <w:rFonts w:ascii="宋体" w:hAnsi="宋体" w:cs="宋体" w:hint="eastAsia"/>
          <w:kern w:val="0"/>
          <w:szCs w:val="21"/>
        </w:rPr>
        <w:t>江苏省启东市南阳工业园区江苏神通阀门股份</w:t>
      </w:r>
      <w:r w:rsidRPr="004F3429">
        <w:rPr>
          <w:rFonts w:ascii="宋体" w:hAnsi="宋体" w:cs="宋体"/>
          <w:kern w:val="0"/>
          <w:szCs w:val="21"/>
        </w:rPr>
        <w:t>有限公司人力资源部</w:t>
      </w:r>
    </w:p>
    <w:p w:rsidR="00113C61" w:rsidRPr="004F3429" w:rsidRDefault="00113C61" w:rsidP="00113C61">
      <w:pPr>
        <w:widowControl/>
        <w:spacing w:line="375" w:lineRule="atLeast"/>
        <w:jc w:val="left"/>
        <w:rPr>
          <w:rFonts w:ascii="宋体" w:hAnsi="宋体" w:cs="宋体"/>
          <w:kern w:val="0"/>
          <w:szCs w:val="21"/>
        </w:rPr>
      </w:pPr>
      <w:r w:rsidRPr="00FF59FB">
        <w:rPr>
          <w:rFonts w:ascii="宋体" w:hAnsi="宋体" w:cs="宋体"/>
          <w:b/>
          <w:kern w:val="0"/>
          <w:szCs w:val="21"/>
        </w:rPr>
        <w:t>联系电话</w:t>
      </w:r>
      <w:r w:rsidRPr="004F3429">
        <w:rPr>
          <w:rFonts w:ascii="宋体" w:hAnsi="宋体" w:cs="宋体"/>
          <w:kern w:val="0"/>
          <w:szCs w:val="21"/>
        </w:rPr>
        <w:t>：0</w:t>
      </w:r>
      <w:r w:rsidRPr="004F3429">
        <w:rPr>
          <w:rFonts w:ascii="宋体" w:hAnsi="宋体" w:cs="宋体" w:hint="eastAsia"/>
          <w:kern w:val="0"/>
          <w:szCs w:val="21"/>
        </w:rPr>
        <w:t>513</w:t>
      </w:r>
      <w:r w:rsidRPr="004F3429">
        <w:rPr>
          <w:rFonts w:ascii="宋体" w:hAnsi="宋体" w:cs="宋体"/>
          <w:kern w:val="0"/>
          <w:szCs w:val="21"/>
        </w:rPr>
        <w:t>—</w:t>
      </w:r>
      <w:r w:rsidRPr="004F3429">
        <w:rPr>
          <w:rFonts w:ascii="宋体" w:hAnsi="宋体" w:cs="宋体" w:hint="eastAsia"/>
          <w:kern w:val="0"/>
          <w:szCs w:val="21"/>
        </w:rPr>
        <w:t>83335930、83620606</w:t>
      </w:r>
    </w:p>
    <w:p w:rsidR="00113C61" w:rsidRPr="004F3429" w:rsidRDefault="00113C61" w:rsidP="00113C61">
      <w:pPr>
        <w:widowControl/>
        <w:spacing w:line="375" w:lineRule="atLeast"/>
        <w:jc w:val="left"/>
        <w:rPr>
          <w:rFonts w:ascii="宋体" w:hAnsi="宋体" w:cs="宋体"/>
          <w:kern w:val="0"/>
          <w:szCs w:val="21"/>
        </w:rPr>
      </w:pPr>
      <w:r w:rsidRPr="00FF59FB">
        <w:rPr>
          <w:rFonts w:ascii="宋体" w:hAnsi="宋体" w:cs="宋体"/>
          <w:b/>
          <w:kern w:val="0"/>
          <w:szCs w:val="21"/>
        </w:rPr>
        <w:t>联</w:t>
      </w:r>
      <w:r>
        <w:rPr>
          <w:rFonts w:ascii="宋体" w:hAnsi="宋体" w:cs="宋体" w:hint="eastAsia"/>
          <w:b/>
          <w:kern w:val="0"/>
          <w:szCs w:val="21"/>
        </w:rPr>
        <w:t xml:space="preserve"> </w:t>
      </w:r>
      <w:r w:rsidRPr="00FF59FB">
        <w:rPr>
          <w:rFonts w:ascii="宋体" w:hAnsi="宋体" w:cs="宋体"/>
          <w:b/>
          <w:kern w:val="0"/>
          <w:szCs w:val="21"/>
        </w:rPr>
        <w:t>系</w:t>
      </w:r>
      <w:r>
        <w:rPr>
          <w:rFonts w:ascii="宋体" w:hAnsi="宋体" w:cs="宋体" w:hint="eastAsia"/>
          <w:b/>
          <w:kern w:val="0"/>
          <w:szCs w:val="21"/>
        </w:rPr>
        <w:t xml:space="preserve"> </w:t>
      </w:r>
      <w:r w:rsidRPr="00FF59FB">
        <w:rPr>
          <w:rFonts w:ascii="宋体" w:hAnsi="宋体" w:cs="宋体"/>
          <w:b/>
          <w:kern w:val="0"/>
          <w:szCs w:val="21"/>
        </w:rPr>
        <w:t>人：</w:t>
      </w:r>
      <w:r>
        <w:rPr>
          <w:rFonts w:ascii="宋体" w:hAnsi="宋体" w:cs="宋体" w:hint="eastAsia"/>
          <w:kern w:val="0"/>
          <w:szCs w:val="21"/>
        </w:rPr>
        <w:t>黄女士、陈女士</w:t>
      </w:r>
    </w:p>
    <w:p w:rsidR="00113C61" w:rsidRPr="00113C61" w:rsidRDefault="00113C61" w:rsidP="000E5775">
      <w:pPr>
        <w:spacing w:line="400" w:lineRule="exact"/>
        <w:ind w:left="1200" w:hangingChars="500" w:hanging="1200"/>
        <w:jc w:val="left"/>
        <w:rPr>
          <w:sz w:val="24"/>
          <w:szCs w:val="24"/>
        </w:rPr>
      </w:pPr>
    </w:p>
    <w:sectPr w:rsidR="00113C61" w:rsidRPr="00113C61" w:rsidSect="00F55EC6">
      <w:headerReference w:type="even" r:id="rId15"/>
      <w:headerReference w:type="default" r:id="rId16"/>
      <w:pgSz w:w="11906" w:h="16838" w:code="9"/>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3FB" w:rsidRDefault="003603FB" w:rsidP="00300EEF">
      <w:r>
        <w:separator/>
      </w:r>
    </w:p>
  </w:endnote>
  <w:endnote w:type="continuationSeparator" w:id="0">
    <w:p w:rsidR="003603FB" w:rsidRDefault="003603FB" w:rsidP="00300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3FB" w:rsidRDefault="003603FB" w:rsidP="00300EEF">
      <w:r>
        <w:separator/>
      </w:r>
    </w:p>
  </w:footnote>
  <w:footnote w:type="continuationSeparator" w:id="0">
    <w:p w:rsidR="003603FB" w:rsidRDefault="003603FB" w:rsidP="00300E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EEF" w:rsidRDefault="00300EEF" w:rsidP="00300EEF">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EEF" w:rsidRDefault="00300EEF" w:rsidP="00300EEF">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64FC6"/>
    <w:multiLevelType w:val="hybridMultilevel"/>
    <w:tmpl w:val="184805D8"/>
    <w:lvl w:ilvl="0" w:tplc="092066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51064E6"/>
    <w:multiLevelType w:val="hybridMultilevel"/>
    <w:tmpl w:val="54E4242E"/>
    <w:lvl w:ilvl="0" w:tplc="2B4456CC">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615083F"/>
    <w:multiLevelType w:val="hybridMultilevel"/>
    <w:tmpl w:val="BD1A1628"/>
    <w:lvl w:ilvl="0" w:tplc="797C21B8">
      <w:start w:val="1"/>
      <w:numFmt w:val="decimal"/>
      <w:lvlText w:val="%1、"/>
      <w:lvlJc w:val="left"/>
      <w:pPr>
        <w:ind w:left="1545" w:hanging="360"/>
      </w:pPr>
      <w:rPr>
        <w:rFonts w:asciiTheme="minorHAnsi" w:eastAsiaTheme="minorEastAsia" w:hAnsiTheme="minorHAnsi" w:cstheme="minorBidi"/>
      </w:rPr>
    </w:lvl>
    <w:lvl w:ilvl="1" w:tplc="04090019" w:tentative="1">
      <w:start w:val="1"/>
      <w:numFmt w:val="lowerLetter"/>
      <w:lvlText w:val="%2)"/>
      <w:lvlJc w:val="left"/>
      <w:pPr>
        <w:ind w:left="2025" w:hanging="420"/>
      </w:pPr>
    </w:lvl>
    <w:lvl w:ilvl="2" w:tplc="0409001B" w:tentative="1">
      <w:start w:val="1"/>
      <w:numFmt w:val="lowerRoman"/>
      <w:lvlText w:val="%3."/>
      <w:lvlJc w:val="right"/>
      <w:pPr>
        <w:ind w:left="2445" w:hanging="420"/>
      </w:pPr>
    </w:lvl>
    <w:lvl w:ilvl="3" w:tplc="0409000F" w:tentative="1">
      <w:start w:val="1"/>
      <w:numFmt w:val="decimal"/>
      <w:lvlText w:val="%4."/>
      <w:lvlJc w:val="left"/>
      <w:pPr>
        <w:ind w:left="2865" w:hanging="420"/>
      </w:pPr>
    </w:lvl>
    <w:lvl w:ilvl="4" w:tplc="04090019" w:tentative="1">
      <w:start w:val="1"/>
      <w:numFmt w:val="lowerLetter"/>
      <w:lvlText w:val="%5)"/>
      <w:lvlJc w:val="left"/>
      <w:pPr>
        <w:ind w:left="3285" w:hanging="420"/>
      </w:pPr>
    </w:lvl>
    <w:lvl w:ilvl="5" w:tplc="0409001B" w:tentative="1">
      <w:start w:val="1"/>
      <w:numFmt w:val="lowerRoman"/>
      <w:lvlText w:val="%6."/>
      <w:lvlJc w:val="right"/>
      <w:pPr>
        <w:ind w:left="3705" w:hanging="420"/>
      </w:pPr>
    </w:lvl>
    <w:lvl w:ilvl="6" w:tplc="0409000F" w:tentative="1">
      <w:start w:val="1"/>
      <w:numFmt w:val="decimal"/>
      <w:lvlText w:val="%7."/>
      <w:lvlJc w:val="left"/>
      <w:pPr>
        <w:ind w:left="4125" w:hanging="420"/>
      </w:pPr>
    </w:lvl>
    <w:lvl w:ilvl="7" w:tplc="04090019" w:tentative="1">
      <w:start w:val="1"/>
      <w:numFmt w:val="lowerLetter"/>
      <w:lvlText w:val="%8)"/>
      <w:lvlJc w:val="left"/>
      <w:pPr>
        <w:ind w:left="4545" w:hanging="420"/>
      </w:pPr>
    </w:lvl>
    <w:lvl w:ilvl="8" w:tplc="0409001B" w:tentative="1">
      <w:start w:val="1"/>
      <w:numFmt w:val="lowerRoman"/>
      <w:lvlText w:val="%9."/>
      <w:lvlJc w:val="right"/>
      <w:pPr>
        <w:ind w:left="4965" w:hanging="420"/>
      </w:pPr>
    </w:lvl>
  </w:abstractNum>
  <w:abstractNum w:abstractNumId="3">
    <w:nsid w:val="1B23310B"/>
    <w:multiLevelType w:val="hybridMultilevel"/>
    <w:tmpl w:val="87D6945E"/>
    <w:lvl w:ilvl="0" w:tplc="69D455F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34719E9"/>
    <w:multiLevelType w:val="hybridMultilevel"/>
    <w:tmpl w:val="2542CD26"/>
    <w:lvl w:ilvl="0" w:tplc="C94ABB04">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A29331B"/>
    <w:multiLevelType w:val="hybridMultilevel"/>
    <w:tmpl w:val="9FA60DD4"/>
    <w:lvl w:ilvl="0" w:tplc="42F06100">
      <w:start w:val="1"/>
      <w:numFmt w:val="decimal"/>
      <w:lvlText w:val="%1、"/>
      <w:lvlJc w:val="left"/>
      <w:pPr>
        <w:ind w:left="1545" w:hanging="360"/>
      </w:pPr>
      <w:rPr>
        <w:rFonts w:hint="default"/>
      </w:rPr>
    </w:lvl>
    <w:lvl w:ilvl="1" w:tplc="04090019" w:tentative="1">
      <w:start w:val="1"/>
      <w:numFmt w:val="lowerLetter"/>
      <w:lvlText w:val="%2)"/>
      <w:lvlJc w:val="left"/>
      <w:pPr>
        <w:ind w:left="2025" w:hanging="420"/>
      </w:pPr>
    </w:lvl>
    <w:lvl w:ilvl="2" w:tplc="0409001B" w:tentative="1">
      <w:start w:val="1"/>
      <w:numFmt w:val="lowerRoman"/>
      <w:lvlText w:val="%3."/>
      <w:lvlJc w:val="right"/>
      <w:pPr>
        <w:ind w:left="2445" w:hanging="420"/>
      </w:pPr>
    </w:lvl>
    <w:lvl w:ilvl="3" w:tplc="0409000F" w:tentative="1">
      <w:start w:val="1"/>
      <w:numFmt w:val="decimal"/>
      <w:lvlText w:val="%4."/>
      <w:lvlJc w:val="left"/>
      <w:pPr>
        <w:ind w:left="2865" w:hanging="420"/>
      </w:pPr>
    </w:lvl>
    <w:lvl w:ilvl="4" w:tplc="04090019" w:tentative="1">
      <w:start w:val="1"/>
      <w:numFmt w:val="lowerLetter"/>
      <w:lvlText w:val="%5)"/>
      <w:lvlJc w:val="left"/>
      <w:pPr>
        <w:ind w:left="3285" w:hanging="420"/>
      </w:pPr>
    </w:lvl>
    <w:lvl w:ilvl="5" w:tplc="0409001B" w:tentative="1">
      <w:start w:val="1"/>
      <w:numFmt w:val="lowerRoman"/>
      <w:lvlText w:val="%6."/>
      <w:lvlJc w:val="right"/>
      <w:pPr>
        <w:ind w:left="3705" w:hanging="420"/>
      </w:pPr>
    </w:lvl>
    <w:lvl w:ilvl="6" w:tplc="0409000F" w:tentative="1">
      <w:start w:val="1"/>
      <w:numFmt w:val="decimal"/>
      <w:lvlText w:val="%7."/>
      <w:lvlJc w:val="left"/>
      <w:pPr>
        <w:ind w:left="4125" w:hanging="420"/>
      </w:pPr>
    </w:lvl>
    <w:lvl w:ilvl="7" w:tplc="04090019" w:tentative="1">
      <w:start w:val="1"/>
      <w:numFmt w:val="lowerLetter"/>
      <w:lvlText w:val="%8)"/>
      <w:lvlJc w:val="left"/>
      <w:pPr>
        <w:ind w:left="4545" w:hanging="420"/>
      </w:pPr>
    </w:lvl>
    <w:lvl w:ilvl="8" w:tplc="0409001B" w:tentative="1">
      <w:start w:val="1"/>
      <w:numFmt w:val="lowerRoman"/>
      <w:lvlText w:val="%9."/>
      <w:lvlJc w:val="right"/>
      <w:pPr>
        <w:ind w:left="4965" w:hanging="420"/>
      </w:pPr>
    </w:lvl>
  </w:abstractNum>
  <w:abstractNum w:abstractNumId="6">
    <w:nsid w:val="2A3C09F1"/>
    <w:multiLevelType w:val="hybridMultilevel"/>
    <w:tmpl w:val="4B7ADF68"/>
    <w:lvl w:ilvl="0" w:tplc="E49265A0">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DB77E8D"/>
    <w:multiLevelType w:val="hybridMultilevel"/>
    <w:tmpl w:val="07800DF2"/>
    <w:lvl w:ilvl="0" w:tplc="4EE067EA">
      <w:start w:val="1"/>
      <w:numFmt w:val="japaneseCounting"/>
      <w:lvlText w:val="（%1）"/>
      <w:lvlJc w:val="left"/>
      <w:pPr>
        <w:ind w:left="1800" w:hanging="720"/>
      </w:pPr>
      <w:rPr>
        <w:rFonts w:hint="default"/>
        <w:lang w:val="en-US"/>
      </w:rPr>
    </w:lvl>
    <w:lvl w:ilvl="1" w:tplc="04090019" w:tentative="1">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abstractNum w:abstractNumId="8">
    <w:nsid w:val="2F08085A"/>
    <w:multiLevelType w:val="hybridMultilevel"/>
    <w:tmpl w:val="8CA63824"/>
    <w:lvl w:ilvl="0" w:tplc="A55072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1AF36E1"/>
    <w:multiLevelType w:val="hybridMultilevel"/>
    <w:tmpl w:val="311AFA3E"/>
    <w:lvl w:ilvl="0" w:tplc="066EE978">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3271C54"/>
    <w:multiLevelType w:val="hybridMultilevel"/>
    <w:tmpl w:val="4A10BD9A"/>
    <w:lvl w:ilvl="0" w:tplc="4C1077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8DC58BC"/>
    <w:multiLevelType w:val="hybridMultilevel"/>
    <w:tmpl w:val="E0469174"/>
    <w:lvl w:ilvl="0" w:tplc="6EF67534">
      <w:start w:val="1"/>
      <w:numFmt w:val="japaneseCounting"/>
      <w:lvlText w:val="%1、"/>
      <w:lvlJc w:val="left"/>
      <w:pPr>
        <w:ind w:left="1190" w:hanging="480"/>
      </w:pPr>
      <w:rPr>
        <w:rFonts w:hint="default"/>
      </w:rPr>
    </w:lvl>
    <w:lvl w:ilvl="1" w:tplc="04090019" w:tentative="1">
      <w:start w:val="1"/>
      <w:numFmt w:val="lowerLetter"/>
      <w:lvlText w:val="%2)"/>
      <w:lvlJc w:val="left"/>
      <w:pPr>
        <w:ind w:left="1550" w:hanging="420"/>
      </w:p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abstractNum w:abstractNumId="12">
    <w:nsid w:val="4F996248"/>
    <w:multiLevelType w:val="hybridMultilevel"/>
    <w:tmpl w:val="1D824D62"/>
    <w:lvl w:ilvl="0" w:tplc="3A124BB6">
      <w:start w:val="1"/>
      <w:numFmt w:val="japaneseCounting"/>
      <w:lvlText w:val="（%1）"/>
      <w:lvlJc w:val="left"/>
      <w:pPr>
        <w:ind w:left="1575" w:hanging="855"/>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3">
    <w:nsid w:val="554E61E2"/>
    <w:multiLevelType w:val="hybridMultilevel"/>
    <w:tmpl w:val="555E8A72"/>
    <w:lvl w:ilvl="0" w:tplc="F1165C82">
      <w:start w:val="1"/>
      <w:numFmt w:val="decimal"/>
      <w:lvlText w:val="%1、"/>
      <w:lvlJc w:val="left"/>
      <w:pPr>
        <w:ind w:left="1560" w:hanging="360"/>
      </w:pPr>
      <w:rPr>
        <w:rFonts w:hint="default"/>
      </w:rPr>
    </w:lvl>
    <w:lvl w:ilvl="1" w:tplc="04090019" w:tentative="1">
      <w:start w:val="1"/>
      <w:numFmt w:val="lowerLetter"/>
      <w:lvlText w:val="%2)"/>
      <w:lvlJc w:val="left"/>
      <w:pPr>
        <w:ind w:left="2040" w:hanging="420"/>
      </w:pPr>
    </w:lvl>
    <w:lvl w:ilvl="2" w:tplc="0409001B" w:tentative="1">
      <w:start w:val="1"/>
      <w:numFmt w:val="lowerRoman"/>
      <w:lvlText w:val="%3."/>
      <w:lvlJc w:val="right"/>
      <w:pPr>
        <w:ind w:left="2460" w:hanging="420"/>
      </w:pPr>
    </w:lvl>
    <w:lvl w:ilvl="3" w:tplc="0409000F" w:tentative="1">
      <w:start w:val="1"/>
      <w:numFmt w:val="decimal"/>
      <w:lvlText w:val="%4."/>
      <w:lvlJc w:val="left"/>
      <w:pPr>
        <w:ind w:left="2880" w:hanging="420"/>
      </w:pPr>
    </w:lvl>
    <w:lvl w:ilvl="4" w:tplc="04090019" w:tentative="1">
      <w:start w:val="1"/>
      <w:numFmt w:val="lowerLetter"/>
      <w:lvlText w:val="%5)"/>
      <w:lvlJc w:val="left"/>
      <w:pPr>
        <w:ind w:left="3300" w:hanging="420"/>
      </w:pPr>
    </w:lvl>
    <w:lvl w:ilvl="5" w:tplc="0409001B" w:tentative="1">
      <w:start w:val="1"/>
      <w:numFmt w:val="lowerRoman"/>
      <w:lvlText w:val="%6."/>
      <w:lvlJc w:val="right"/>
      <w:pPr>
        <w:ind w:left="3720" w:hanging="420"/>
      </w:pPr>
    </w:lvl>
    <w:lvl w:ilvl="6" w:tplc="0409000F" w:tentative="1">
      <w:start w:val="1"/>
      <w:numFmt w:val="decimal"/>
      <w:lvlText w:val="%7."/>
      <w:lvlJc w:val="left"/>
      <w:pPr>
        <w:ind w:left="4140" w:hanging="420"/>
      </w:pPr>
    </w:lvl>
    <w:lvl w:ilvl="7" w:tplc="04090019" w:tentative="1">
      <w:start w:val="1"/>
      <w:numFmt w:val="lowerLetter"/>
      <w:lvlText w:val="%8)"/>
      <w:lvlJc w:val="left"/>
      <w:pPr>
        <w:ind w:left="4560" w:hanging="420"/>
      </w:pPr>
    </w:lvl>
    <w:lvl w:ilvl="8" w:tplc="0409001B" w:tentative="1">
      <w:start w:val="1"/>
      <w:numFmt w:val="lowerRoman"/>
      <w:lvlText w:val="%9."/>
      <w:lvlJc w:val="right"/>
      <w:pPr>
        <w:ind w:left="4980" w:hanging="420"/>
      </w:pPr>
    </w:lvl>
  </w:abstractNum>
  <w:abstractNum w:abstractNumId="14">
    <w:nsid w:val="5FBE48E4"/>
    <w:multiLevelType w:val="hybridMultilevel"/>
    <w:tmpl w:val="F3E2A58A"/>
    <w:lvl w:ilvl="0" w:tplc="3AB6C01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ABC7DD4"/>
    <w:multiLevelType w:val="hybridMultilevel"/>
    <w:tmpl w:val="37F62300"/>
    <w:lvl w:ilvl="0" w:tplc="F73EAB9E">
      <w:start w:val="1"/>
      <w:numFmt w:val="decimal"/>
      <w:lvlText w:val="%1、"/>
      <w:lvlJc w:val="left"/>
      <w:pPr>
        <w:ind w:left="1545" w:hanging="360"/>
      </w:pPr>
      <w:rPr>
        <w:rFonts w:hint="default"/>
      </w:rPr>
    </w:lvl>
    <w:lvl w:ilvl="1" w:tplc="04090019" w:tentative="1">
      <w:start w:val="1"/>
      <w:numFmt w:val="lowerLetter"/>
      <w:lvlText w:val="%2)"/>
      <w:lvlJc w:val="left"/>
      <w:pPr>
        <w:ind w:left="2025" w:hanging="420"/>
      </w:pPr>
    </w:lvl>
    <w:lvl w:ilvl="2" w:tplc="0409001B" w:tentative="1">
      <w:start w:val="1"/>
      <w:numFmt w:val="lowerRoman"/>
      <w:lvlText w:val="%3."/>
      <w:lvlJc w:val="right"/>
      <w:pPr>
        <w:ind w:left="2445" w:hanging="420"/>
      </w:pPr>
    </w:lvl>
    <w:lvl w:ilvl="3" w:tplc="0409000F" w:tentative="1">
      <w:start w:val="1"/>
      <w:numFmt w:val="decimal"/>
      <w:lvlText w:val="%4."/>
      <w:lvlJc w:val="left"/>
      <w:pPr>
        <w:ind w:left="2865" w:hanging="420"/>
      </w:pPr>
    </w:lvl>
    <w:lvl w:ilvl="4" w:tplc="04090019" w:tentative="1">
      <w:start w:val="1"/>
      <w:numFmt w:val="lowerLetter"/>
      <w:lvlText w:val="%5)"/>
      <w:lvlJc w:val="left"/>
      <w:pPr>
        <w:ind w:left="3285" w:hanging="420"/>
      </w:pPr>
    </w:lvl>
    <w:lvl w:ilvl="5" w:tplc="0409001B" w:tentative="1">
      <w:start w:val="1"/>
      <w:numFmt w:val="lowerRoman"/>
      <w:lvlText w:val="%6."/>
      <w:lvlJc w:val="right"/>
      <w:pPr>
        <w:ind w:left="3705" w:hanging="420"/>
      </w:pPr>
    </w:lvl>
    <w:lvl w:ilvl="6" w:tplc="0409000F" w:tentative="1">
      <w:start w:val="1"/>
      <w:numFmt w:val="decimal"/>
      <w:lvlText w:val="%7."/>
      <w:lvlJc w:val="left"/>
      <w:pPr>
        <w:ind w:left="4125" w:hanging="420"/>
      </w:pPr>
    </w:lvl>
    <w:lvl w:ilvl="7" w:tplc="04090019" w:tentative="1">
      <w:start w:val="1"/>
      <w:numFmt w:val="lowerLetter"/>
      <w:lvlText w:val="%8)"/>
      <w:lvlJc w:val="left"/>
      <w:pPr>
        <w:ind w:left="4545" w:hanging="420"/>
      </w:pPr>
    </w:lvl>
    <w:lvl w:ilvl="8" w:tplc="0409001B" w:tentative="1">
      <w:start w:val="1"/>
      <w:numFmt w:val="lowerRoman"/>
      <w:lvlText w:val="%9."/>
      <w:lvlJc w:val="right"/>
      <w:pPr>
        <w:ind w:left="4965" w:hanging="420"/>
      </w:pPr>
    </w:lvl>
  </w:abstractNum>
  <w:abstractNum w:abstractNumId="16">
    <w:nsid w:val="6C165599"/>
    <w:multiLevelType w:val="hybridMultilevel"/>
    <w:tmpl w:val="B1F0D9C8"/>
    <w:lvl w:ilvl="0" w:tplc="F2C4FD14">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83D0EE0"/>
    <w:multiLevelType w:val="hybridMultilevel"/>
    <w:tmpl w:val="E6D62B98"/>
    <w:lvl w:ilvl="0" w:tplc="5C409D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9A44D9B"/>
    <w:multiLevelType w:val="hybridMultilevel"/>
    <w:tmpl w:val="D2F82156"/>
    <w:lvl w:ilvl="0" w:tplc="FA9AA61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BB76DE7"/>
    <w:multiLevelType w:val="hybridMultilevel"/>
    <w:tmpl w:val="C7C688AC"/>
    <w:lvl w:ilvl="0" w:tplc="5EE263D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8"/>
  </w:num>
  <w:num w:numId="3">
    <w:abstractNumId w:val="12"/>
  </w:num>
  <w:num w:numId="4">
    <w:abstractNumId w:val="11"/>
  </w:num>
  <w:num w:numId="5">
    <w:abstractNumId w:val="7"/>
  </w:num>
  <w:num w:numId="6">
    <w:abstractNumId w:val="13"/>
  </w:num>
  <w:num w:numId="7">
    <w:abstractNumId w:val="5"/>
  </w:num>
  <w:num w:numId="8">
    <w:abstractNumId w:val="2"/>
  </w:num>
  <w:num w:numId="9">
    <w:abstractNumId w:val="15"/>
  </w:num>
  <w:num w:numId="10">
    <w:abstractNumId w:val="16"/>
  </w:num>
  <w:num w:numId="11">
    <w:abstractNumId w:val="4"/>
  </w:num>
  <w:num w:numId="12">
    <w:abstractNumId w:val="6"/>
  </w:num>
  <w:num w:numId="13">
    <w:abstractNumId w:val="9"/>
  </w:num>
  <w:num w:numId="14">
    <w:abstractNumId w:val="0"/>
  </w:num>
  <w:num w:numId="15">
    <w:abstractNumId w:val="8"/>
  </w:num>
  <w:num w:numId="16">
    <w:abstractNumId w:val="17"/>
  </w:num>
  <w:num w:numId="17">
    <w:abstractNumId w:val="14"/>
  </w:num>
  <w:num w:numId="18">
    <w:abstractNumId w:val="10"/>
  </w:num>
  <w:num w:numId="19">
    <w:abstractNumId w:val="1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0EEF"/>
    <w:rsid w:val="000046A3"/>
    <w:rsid w:val="00017A81"/>
    <w:rsid w:val="00041267"/>
    <w:rsid w:val="00047C1B"/>
    <w:rsid w:val="00054A03"/>
    <w:rsid w:val="00067229"/>
    <w:rsid w:val="000679FA"/>
    <w:rsid w:val="00094EC6"/>
    <w:rsid w:val="000C3AE1"/>
    <w:rsid w:val="000D5CB0"/>
    <w:rsid w:val="000E2994"/>
    <w:rsid w:val="000E3AE4"/>
    <w:rsid w:val="000E5775"/>
    <w:rsid w:val="00102CE2"/>
    <w:rsid w:val="00113C61"/>
    <w:rsid w:val="00132413"/>
    <w:rsid w:val="00153CED"/>
    <w:rsid w:val="00153E0A"/>
    <w:rsid w:val="00155A5F"/>
    <w:rsid w:val="00160B9C"/>
    <w:rsid w:val="00166481"/>
    <w:rsid w:val="001B036B"/>
    <w:rsid w:val="001B6643"/>
    <w:rsid w:val="001C127A"/>
    <w:rsid w:val="001C2B69"/>
    <w:rsid w:val="001C408E"/>
    <w:rsid w:val="001C494B"/>
    <w:rsid w:val="001D3789"/>
    <w:rsid w:val="001F0D5B"/>
    <w:rsid w:val="001F2CD4"/>
    <w:rsid w:val="00210F11"/>
    <w:rsid w:val="002115F4"/>
    <w:rsid w:val="00252C40"/>
    <w:rsid w:val="00261499"/>
    <w:rsid w:val="00263FF9"/>
    <w:rsid w:val="00270CE8"/>
    <w:rsid w:val="00272408"/>
    <w:rsid w:val="00276B80"/>
    <w:rsid w:val="00277834"/>
    <w:rsid w:val="00291588"/>
    <w:rsid w:val="00294012"/>
    <w:rsid w:val="002B3066"/>
    <w:rsid w:val="002C671A"/>
    <w:rsid w:val="002E79CB"/>
    <w:rsid w:val="00300C03"/>
    <w:rsid w:val="00300EEF"/>
    <w:rsid w:val="00305187"/>
    <w:rsid w:val="003279FA"/>
    <w:rsid w:val="00335061"/>
    <w:rsid w:val="00345E89"/>
    <w:rsid w:val="00352E3B"/>
    <w:rsid w:val="003603FB"/>
    <w:rsid w:val="00370517"/>
    <w:rsid w:val="00381424"/>
    <w:rsid w:val="00382A35"/>
    <w:rsid w:val="00387FB7"/>
    <w:rsid w:val="003904B8"/>
    <w:rsid w:val="003B6ECF"/>
    <w:rsid w:val="003D3C65"/>
    <w:rsid w:val="003E4832"/>
    <w:rsid w:val="003F6C40"/>
    <w:rsid w:val="0040030B"/>
    <w:rsid w:val="00410017"/>
    <w:rsid w:val="00421504"/>
    <w:rsid w:val="004405B2"/>
    <w:rsid w:val="004441F7"/>
    <w:rsid w:val="0047627C"/>
    <w:rsid w:val="00477978"/>
    <w:rsid w:val="00480640"/>
    <w:rsid w:val="004D1B39"/>
    <w:rsid w:val="004E125C"/>
    <w:rsid w:val="004E3C13"/>
    <w:rsid w:val="004E76DD"/>
    <w:rsid w:val="00527D41"/>
    <w:rsid w:val="005653B6"/>
    <w:rsid w:val="005A2CC0"/>
    <w:rsid w:val="005A50B5"/>
    <w:rsid w:val="005C3624"/>
    <w:rsid w:val="0060185F"/>
    <w:rsid w:val="0061402A"/>
    <w:rsid w:val="0061776D"/>
    <w:rsid w:val="00617B3F"/>
    <w:rsid w:val="0062572F"/>
    <w:rsid w:val="00653AC3"/>
    <w:rsid w:val="00673C13"/>
    <w:rsid w:val="00682DE9"/>
    <w:rsid w:val="006D1BEA"/>
    <w:rsid w:val="006E7795"/>
    <w:rsid w:val="007002F3"/>
    <w:rsid w:val="00707746"/>
    <w:rsid w:val="00720FA3"/>
    <w:rsid w:val="007261AD"/>
    <w:rsid w:val="00734098"/>
    <w:rsid w:val="00737DC3"/>
    <w:rsid w:val="00740BA8"/>
    <w:rsid w:val="00747131"/>
    <w:rsid w:val="00773CDB"/>
    <w:rsid w:val="007850F2"/>
    <w:rsid w:val="007B74E5"/>
    <w:rsid w:val="007F04BD"/>
    <w:rsid w:val="007F6947"/>
    <w:rsid w:val="00805330"/>
    <w:rsid w:val="008276E4"/>
    <w:rsid w:val="008360EF"/>
    <w:rsid w:val="0085292B"/>
    <w:rsid w:val="00853D40"/>
    <w:rsid w:val="00855DDE"/>
    <w:rsid w:val="008575B4"/>
    <w:rsid w:val="0086689A"/>
    <w:rsid w:val="00876210"/>
    <w:rsid w:val="00880F5D"/>
    <w:rsid w:val="008921F0"/>
    <w:rsid w:val="008A495A"/>
    <w:rsid w:val="008B7CFE"/>
    <w:rsid w:val="008D56F1"/>
    <w:rsid w:val="008D7AB4"/>
    <w:rsid w:val="008E420D"/>
    <w:rsid w:val="00923501"/>
    <w:rsid w:val="00925576"/>
    <w:rsid w:val="0098620B"/>
    <w:rsid w:val="009869B4"/>
    <w:rsid w:val="009938DD"/>
    <w:rsid w:val="00993A1B"/>
    <w:rsid w:val="00993F74"/>
    <w:rsid w:val="00995F7A"/>
    <w:rsid w:val="009A357E"/>
    <w:rsid w:val="009D7B69"/>
    <w:rsid w:val="009E36BA"/>
    <w:rsid w:val="00A10FE9"/>
    <w:rsid w:val="00A14A03"/>
    <w:rsid w:val="00A17E8A"/>
    <w:rsid w:val="00A257C7"/>
    <w:rsid w:val="00A31E80"/>
    <w:rsid w:val="00A33A09"/>
    <w:rsid w:val="00A410DB"/>
    <w:rsid w:val="00A54AE8"/>
    <w:rsid w:val="00A65DC1"/>
    <w:rsid w:val="00AB112E"/>
    <w:rsid w:val="00AB3F8E"/>
    <w:rsid w:val="00AB49E6"/>
    <w:rsid w:val="00AF634F"/>
    <w:rsid w:val="00B23C2C"/>
    <w:rsid w:val="00B5585E"/>
    <w:rsid w:val="00B61C5C"/>
    <w:rsid w:val="00B6312E"/>
    <w:rsid w:val="00B906DF"/>
    <w:rsid w:val="00B95DBC"/>
    <w:rsid w:val="00B961B6"/>
    <w:rsid w:val="00B97DBB"/>
    <w:rsid w:val="00BC48B3"/>
    <w:rsid w:val="00BD20D8"/>
    <w:rsid w:val="00BD250F"/>
    <w:rsid w:val="00BF2596"/>
    <w:rsid w:val="00BF2A8C"/>
    <w:rsid w:val="00BF7DAD"/>
    <w:rsid w:val="00C1306D"/>
    <w:rsid w:val="00C36438"/>
    <w:rsid w:val="00C67092"/>
    <w:rsid w:val="00C70251"/>
    <w:rsid w:val="00C82E70"/>
    <w:rsid w:val="00C87F10"/>
    <w:rsid w:val="00C93571"/>
    <w:rsid w:val="00CA684D"/>
    <w:rsid w:val="00CB00E5"/>
    <w:rsid w:val="00CD1DE2"/>
    <w:rsid w:val="00D01031"/>
    <w:rsid w:val="00D83A3F"/>
    <w:rsid w:val="00D84BEB"/>
    <w:rsid w:val="00D918E6"/>
    <w:rsid w:val="00DA5502"/>
    <w:rsid w:val="00DC698A"/>
    <w:rsid w:val="00DD30E1"/>
    <w:rsid w:val="00DD429B"/>
    <w:rsid w:val="00DF44E3"/>
    <w:rsid w:val="00DF501A"/>
    <w:rsid w:val="00E25404"/>
    <w:rsid w:val="00E43DA8"/>
    <w:rsid w:val="00E53AE4"/>
    <w:rsid w:val="00E66DB6"/>
    <w:rsid w:val="00E7267E"/>
    <w:rsid w:val="00E74E75"/>
    <w:rsid w:val="00E828B2"/>
    <w:rsid w:val="00E877D3"/>
    <w:rsid w:val="00EC0D96"/>
    <w:rsid w:val="00F24912"/>
    <w:rsid w:val="00F51B30"/>
    <w:rsid w:val="00F55EC6"/>
    <w:rsid w:val="00F72073"/>
    <w:rsid w:val="00FA2F4B"/>
    <w:rsid w:val="00FC464B"/>
    <w:rsid w:val="00FD6B9C"/>
    <w:rsid w:val="00FE0919"/>
    <w:rsid w:val="00FF1E79"/>
    <w:rsid w:val="00FF63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08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00E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00EEF"/>
    <w:rPr>
      <w:sz w:val="18"/>
      <w:szCs w:val="18"/>
    </w:rPr>
  </w:style>
  <w:style w:type="paragraph" w:styleId="a4">
    <w:name w:val="footer"/>
    <w:basedOn w:val="a"/>
    <w:link w:val="Char0"/>
    <w:uiPriority w:val="99"/>
    <w:unhideWhenUsed/>
    <w:rsid w:val="00300EEF"/>
    <w:pPr>
      <w:tabs>
        <w:tab w:val="center" w:pos="4153"/>
        <w:tab w:val="right" w:pos="8306"/>
      </w:tabs>
      <w:snapToGrid w:val="0"/>
      <w:jc w:val="left"/>
    </w:pPr>
    <w:rPr>
      <w:sz w:val="18"/>
      <w:szCs w:val="18"/>
    </w:rPr>
  </w:style>
  <w:style w:type="character" w:customStyle="1" w:styleId="Char0">
    <w:name w:val="页脚 Char"/>
    <w:basedOn w:val="a0"/>
    <w:link w:val="a4"/>
    <w:uiPriority w:val="99"/>
    <w:rsid w:val="00300EEF"/>
    <w:rPr>
      <w:sz w:val="18"/>
      <w:szCs w:val="18"/>
    </w:rPr>
  </w:style>
  <w:style w:type="paragraph" w:styleId="a5">
    <w:name w:val="List Paragraph"/>
    <w:basedOn w:val="a"/>
    <w:uiPriority w:val="34"/>
    <w:qFormat/>
    <w:rsid w:val="00300EEF"/>
    <w:pPr>
      <w:ind w:firstLineChars="200" w:firstLine="420"/>
    </w:pPr>
  </w:style>
  <w:style w:type="character" w:styleId="a6">
    <w:name w:val="Hyperlink"/>
    <w:basedOn w:val="a0"/>
    <w:uiPriority w:val="99"/>
    <w:unhideWhenUsed/>
    <w:rsid w:val="00370517"/>
    <w:rPr>
      <w:color w:val="0000FF" w:themeColor="hyperlink"/>
      <w:u w:val="single"/>
    </w:rPr>
  </w:style>
  <w:style w:type="paragraph" w:styleId="a7">
    <w:name w:val="Normal (Web)"/>
    <w:basedOn w:val="a"/>
    <w:uiPriority w:val="99"/>
    <w:semiHidden/>
    <w:unhideWhenUsed/>
    <w:rsid w:val="000E5775"/>
    <w:pPr>
      <w:widowControl/>
      <w:spacing w:before="100" w:beforeAutospacing="1" w:after="100" w:afterAutospacing="1"/>
      <w:jc w:val="left"/>
    </w:pPr>
    <w:rPr>
      <w:rFonts w:ascii="宋体" w:eastAsia="宋体" w:hAnsi="宋体" w:cs="宋体"/>
      <w:kern w:val="0"/>
      <w:sz w:val="24"/>
      <w:szCs w:val="24"/>
    </w:rPr>
  </w:style>
  <w:style w:type="paragraph" w:styleId="a8">
    <w:name w:val="Balloon Text"/>
    <w:basedOn w:val="a"/>
    <w:link w:val="Char1"/>
    <w:uiPriority w:val="99"/>
    <w:semiHidden/>
    <w:unhideWhenUsed/>
    <w:rsid w:val="00113C61"/>
    <w:rPr>
      <w:sz w:val="18"/>
      <w:szCs w:val="18"/>
    </w:rPr>
  </w:style>
  <w:style w:type="character" w:customStyle="1" w:styleId="Char1">
    <w:name w:val="批注框文本 Char"/>
    <w:basedOn w:val="a0"/>
    <w:link w:val="a8"/>
    <w:uiPriority w:val="99"/>
    <w:semiHidden/>
    <w:rsid w:val="00113C6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793596">
      <w:bodyDiv w:val="1"/>
      <w:marLeft w:val="0"/>
      <w:marRight w:val="0"/>
      <w:marTop w:val="0"/>
      <w:marBottom w:val="0"/>
      <w:divBdr>
        <w:top w:val="none" w:sz="0" w:space="0" w:color="auto"/>
        <w:left w:val="none" w:sz="0" w:space="0" w:color="auto"/>
        <w:bottom w:val="none" w:sz="0" w:space="0" w:color="auto"/>
        <w:right w:val="none" w:sz="0" w:space="0" w:color="auto"/>
      </w:divBdr>
    </w:div>
    <w:div w:id="1638946816">
      <w:bodyDiv w:val="1"/>
      <w:marLeft w:val="0"/>
      <w:marRight w:val="0"/>
      <w:marTop w:val="0"/>
      <w:marBottom w:val="0"/>
      <w:divBdr>
        <w:top w:val="none" w:sz="0" w:space="0" w:color="auto"/>
        <w:left w:val="none" w:sz="0" w:space="0" w:color="auto"/>
        <w:bottom w:val="none" w:sz="0" w:space="0" w:color="auto"/>
        <w:right w:val="none" w:sz="0" w:space="0" w:color="auto"/>
      </w:divBdr>
    </w:div>
    <w:div w:id="182592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diagramLayout" Target="diagrams/layout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hyperlink" Target="http://www.stfm.cn"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CFF251B-5EF2-43CA-B6F9-5159BB197E86}" type="doc">
      <dgm:prSet loTypeId="urn:microsoft.com/office/officeart/2005/8/layout/hChevron3" loCatId="process" qsTypeId="urn:microsoft.com/office/officeart/2005/8/quickstyle/simple1" qsCatId="simple" csTypeId="urn:microsoft.com/office/officeart/2005/8/colors/accent1_2" csCatId="accent1" phldr="1"/>
      <dgm:spPr/>
    </dgm:pt>
    <dgm:pt modelId="{7794F0D2-D9F5-4AF4-834C-125C79806057}">
      <dgm:prSet phldrT="[文本]"/>
      <dgm:spPr>
        <a:xfrm>
          <a:off x="3160540" y="0"/>
          <a:ext cx="1553354" cy="42862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zh-CN" altLang="en-US">
              <a:solidFill>
                <a:sysClr val="window" lastClr="FFFFFF"/>
              </a:solidFill>
              <a:latin typeface="Calibri"/>
              <a:ea typeface="宋体"/>
              <a:cs typeface="+mn-cs"/>
            </a:rPr>
            <a:t>复试</a:t>
          </a:r>
        </a:p>
      </dgm:t>
    </dgm:pt>
    <dgm:pt modelId="{A91AA5AD-B2BD-4190-986C-770E1D1F6785}" type="parTrans" cxnId="{6C2E33DA-33A0-4A2F-A3BF-E398C11ECCB3}">
      <dgm:prSet/>
      <dgm:spPr/>
      <dgm:t>
        <a:bodyPr/>
        <a:lstStyle/>
        <a:p>
          <a:endParaRPr lang="zh-CN" altLang="en-US"/>
        </a:p>
      </dgm:t>
    </dgm:pt>
    <dgm:pt modelId="{9E834FEC-B500-4634-AB9F-3258D5FBF594}" type="sibTrans" cxnId="{6C2E33DA-33A0-4A2F-A3BF-E398C11ECCB3}">
      <dgm:prSet/>
      <dgm:spPr/>
      <dgm:t>
        <a:bodyPr/>
        <a:lstStyle/>
        <a:p>
          <a:endParaRPr lang="zh-CN" altLang="en-US"/>
        </a:p>
      </dgm:t>
    </dgm:pt>
    <dgm:pt modelId="{54456E62-F56A-4121-8F3A-FC378DEAAC9D}">
      <dgm:prSet phldrT="[文本]"/>
      <dgm:spPr>
        <a:xfrm>
          <a:off x="3972" y="0"/>
          <a:ext cx="1734375" cy="42862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zh-CN" altLang="en-US">
              <a:solidFill>
                <a:sysClr val="window" lastClr="FFFFFF"/>
              </a:solidFill>
              <a:latin typeface="Calibri"/>
              <a:ea typeface="宋体"/>
              <a:cs typeface="+mn-cs"/>
            </a:rPr>
            <a:t>简历投递</a:t>
          </a:r>
        </a:p>
      </dgm:t>
    </dgm:pt>
    <dgm:pt modelId="{9AD927A2-F9D9-4E58-830A-7A29C169056C}" type="parTrans" cxnId="{9F112B3D-CC33-483A-87F2-A6D5A5E6DD93}">
      <dgm:prSet/>
      <dgm:spPr/>
      <dgm:t>
        <a:bodyPr/>
        <a:lstStyle/>
        <a:p>
          <a:endParaRPr lang="zh-CN" altLang="en-US"/>
        </a:p>
      </dgm:t>
    </dgm:pt>
    <dgm:pt modelId="{BCD20A07-4EF3-4FC2-91CD-4C9DA17772D9}" type="sibTrans" cxnId="{9F112B3D-CC33-483A-87F2-A6D5A5E6DD93}">
      <dgm:prSet/>
      <dgm:spPr/>
      <dgm:t>
        <a:bodyPr/>
        <a:lstStyle/>
        <a:p>
          <a:endParaRPr lang="zh-CN" altLang="en-US"/>
        </a:p>
      </dgm:t>
    </dgm:pt>
    <dgm:pt modelId="{C51E5B24-77EC-4216-83AF-912D40EB68AB}">
      <dgm:prSet phldrT="[文本]"/>
      <dgm:spPr>
        <a:xfrm>
          <a:off x="4439127" y="0"/>
          <a:ext cx="1195699" cy="42862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zh-CN" altLang="en-US">
              <a:solidFill>
                <a:sysClr val="window" lastClr="FFFFFF"/>
              </a:solidFill>
              <a:latin typeface="Calibri"/>
              <a:ea typeface="宋体"/>
              <a:cs typeface="+mn-cs"/>
            </a:rPr>
            <a:t>签约</a:t>
          </a:r>
        </a:p>
      </dgm:t>
    </dgm:pt>
    <dgm:pt modelId="{3B2C2F85-2E09-470D-84CE-408766E8027A}" type="parTrans" cxnId="{9E681B11-B653-49F3-9233-7E95C3F079B8}">
      <dgm:prSet/>
      <dgm:spPr/>
      <dgm:t>
        <a:bodyPr/>
        <a:lstStyle/>
        <a:p>
          <a:endParaRPr lang="zh-CN" altLang="en-US"/>
        </a:p>
      </dgm:t>
    </dgm:pt>
    <dgm:pt modelId="{581006EC-79A4-41B1-B291-43BCE5A63956}" type="sibTrans" cxnId="{9E681B11-B653-49F3-9233-7E95C3F079B8}">
      <dgm:prSet/>
      <dgm:spPr/>
      <dgm:t>
        <a:bodyPr/>
        <a:lstStyle/>
        <a:p>
          <a:endParaRPr lang="zh-CN" altLang="en-US"/>
        </a:p>
      </dgm:t>
    </dgm:pt>
    <dgm:pt modelId="{8592D836-D637-4EB2-B103-85E7BA5EBFEA}">
      <dgm:prSet phldrT="[文本]"/>
      <dgm:spPr>
        <a:xfrm>
          <a:off x="1449799" y="0"/>
          <a:ext cx="2013069" cy="42862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zh-CN" altLang="en-US">
              <a:solidFill>
                <a:sysClr val="window" lastClr="FFFFFF"/>
              </a:solidFill>
              <a:latin typeface="Calibri"/>
              <a:ea typeface="宋体"/>
              <a:cs typeface="+mn-cs"/>
            </a:rPr>
            <a:t>简历初选、笔试</a:t>
          </a:r>
        </a:p>
      </dgm:t>
    </dgm:pt>
    <dgm:pt modelId="{6D1AE358-ED83-4A8E-BDBD-11BA2F18728E}" type="sibTrans" cxnId="{560F0A60-5808-4DA6-9992-857198DD8700}">
      <dgm:prSet/>
      <dgm:spPr/>
      <dgm:t>
        <a:bodyPr/>
        <a:lstStyle/>
        <a:p>
          <a:endParaRPr lang="zh-CN" altLang="en-US"/>
        </a:p>
      </dgm:t>
    </dgm:pt>
    <dgm:pt modelId="{1A4F4534-F6C9-4A81-83F5-109EDC24545A}" type="parTrans" cxnId="{560F0A60-5808-4DA6-9992-857198DD8700}">
      <dgm:prSet/>
      <dgm:spPr/>
      <dgm:t>
        <a:bodyPr/>
        <a:lstStyle/>
        <a:p>
          <a:endParaRPr lang="zh-CN" altLang="en-US"/>
        </a:p>
      </dgm:t>
    </dgm:pt>
    <dgm:pt modelId="{A771EC8E-841B-418C-98D5-FC82F55BBF26}" type="pres">
      <dgm:prSet presAssocID="{6CFF251B-5EF2-43CA-B6F9-5159BB197E86}" presName="Name0" presStyleCnt="0">
        <dgm:presLayoutVars>
          <dgm:dir/>
          <dgm:resizeHandles val="exact"/>
        </dgm:presLayoutVars>
      </dgm:prSet>
      <dgm:spPr/>
    </dgm:pt>
    <dgm:pt modelId="{370DD6E7-8988-4226-B113-A22C21A4DA1B}" type="pres">
      <dgm:prSet presAssocID="{54456E62-F56A-4121-8F3A-FC378DEAAC9D}" presName="parTxOnly" presStyleLbl="node1" presStyleIdx="0" presStyleCnt="4" custScaleX="120214">
        <dgm:presLayoutVars>
          <dgm:bulletEnabled val="1"/>
        </dgm:presLayoutVars>
      </dgm:prSet>
      <dgm:spPr>
        <a:prstGeom prst="homePlate">
          <a:avLst/>
        </a:prstGeom>
      </dgm:spPr>
      <dgm:t>
        <a:bodyPr/>
        <a:lstStyle/>
        <a:p>
          <a:endParaRPr lang="zh-CN" altLang="en-US"/>
        </a:p>
      </dgm:t>
    </dgm:pt>
    <dgm:pt modelId="{44B92C46-1BA7-472F-8900-68289FB34A5D}" type="pres">
      <dgm:prSet presAssocID="{BCD20A07-4EF3-4FC2-91CD-4C9DA17772D9}" presName="parSpace" presStyleCnt="0"/>
      <dgm:spPr/>
    </dgm:pt>
    <dgm:pt modelId="{4CFDD856-3BFC-4F97-B6AF-BB73B439B186}" type="pres">
      <dgm:prSet presAssocID="{8592D836-D637-4EB2-B103-85E7BA5EBFEA}" presName="parTxOnly" presStyleLbl="node1" presStyleIdx="1" presStyleCnt="4" custScaleX="139531">
        <dgm:presLayoutVars>
          <dgm:bulletEnabled val="1"/>
        </dgm:presLayoutVars>
      </dgm:prSet>
      <dgm:spPr>
        <a:prstGeom prst="chevron">
          <a:avLst/>
        </a:prstGeom>
      </dgm:spPr>
      <dgm:t>
        <a:bodyPr/>
        <a:lstStyle/>
        <a:p>
          <a:endParaRPr lang="zh-CN" altLang="en-US"/>
        </a:p>
      </dgm:t>
    </dgm:pt>
    <dgm:pt modelId="{431F5D86-6727-4792-9C6C-712AE328EF58}" type="pres">
      <dgm:prSet presAssocID="{6D1AE358-ED83-4A8E-BDBD-11BA2F18728E}" presName="parSpace" presStyleCnt="0"/>
      <dgm:spPr/>
    </dgm:pt>
    <dgm:pt modelId="{E3F74D34-091F-4BC8-831C-E499C991988A}" type="pres">
      <dgm:prSet presAssocID="{7794F0D2-D9F5-4AF4-834C-125C79806057}" presName="parTxOnly" presStyleLbl="node1" presStyleIdx="2" presStyleCnt="4" custScaleX="107667" custLinFactNeighborX="-4776" custLinFactNeighborY="3731">
        <dgm:presLayoutVars>
          <dgm:bulletEnabled val="1"/>
        </dgm:presLayoutVars>
      </dgm:prSet>
      <dgm:spPr>
        <a:prstGeom prst="chevron">
          <a:avLst/>
        </a:prstGeom>
      </dgm:spPr>
      <dgm:t>
        <a:bodyPr/>
        <a:lstStyle/>
        <a:p>
          <a:endParaRPr lang="zh-CN" altLang="en-US"/>
        </a:p>
      </dgm:t>
    </dgm:pt>
    <dgm:pt modelId="{ACE49010-640C-4EDE-A318-7ED902B2CAF1}" type="pres">
      <dgm:prSet presAssocID="{9E834FEC-B500-4634-AB9F-3258D5FBF594}" presName="parSpace" presStyleCnt="0"/>
      <dgm:spPr/>
    </dgm:pt>
    <dgm:pt modelId="{FA328ED4-8A8B-4F23-ABDD-19CE94A61792}" type="pres">
      <dgm:prSet presAssocID="{C51E5B24-77EC-4216-83AF-912D40EB68AB}" presName="parTxOnly" presStyleLbl="node1" presStyleIdx="3" presStyleCnt="4" custScaleX="82877">
        <dgm:presLayoutVars>
          <dgm:bulletEnabled val="1"/>
        </dgm:presLayoutVars>
      </dgm:prSet>
      <dgm:spPr>
        <a:prstGeom prst="chevron">
          <a:avLst/>
        </a:prstGeom>
      </dgm:spPr>
      <dgm:t>
        <a:bodyPr/>
        <a:lstStyle/>
        <a:p>
          <a:endParaRPr lang="zh-CN" altLang="en-US"/>
        </a:p>
      </dgm:t>
    </dgm:pt>
  </dgm:ptLst>
  <dgm:cxnLst>
    <dgm:cxn modelId="{9F112B3D-CC33-483A-87F2-A6D5A5E6DD93}" srcId="{6CFF251B-5EF2-43CA-B6F9-5159BB197E86}" destId="{54456E62-F56A-4121-8F3A-FC378DEAAC9D}" srcOrd="0" destOrd="0" parTransId="{9AD927A2-F9D9-4E58-830A-7A29C169056C}" sibTransId="{BCD20A07-4EF3-4FC2-91CD-4C9DA17772D9}"/>
    <dgm:cxn modelId="{C1A540C8-B678-46BE-AA47-E41B6026B527}" type="presOf" srcId="{54456E62-F56A-4121-8F3A-FC378DEAAC9D}" destId="{370DD6E7-8988-4226-B113-A22C21A4DA1B}" srcOrd="0" destOrd="0" presId="urn:microsoft.com/office/officeart/2005/8/layout/hChevron3"/>
    <dgm:cxn modelId="{F3DD7F75-9F40-4711-974C-65A951AEFE4F}" type="presOf" srcId="{C51E5B24-77EC-4216-83AF-912D40EB68AB}" destId="{FA328ED4-8A8B-4F23-ABDD-19CE94A61792}" srcOrd="0" destOrd="0" presId="urn:microsoft.com/office/officeart/2005/8/layout/hChevron3"/>
    <dgm:cxn modelId="{9E681B11-B653-49F3-9233-7E95C3F079B8}" srcId="{6CFF251B-5EF2-43CA-B6F9-5159BB197E86}" destId="{C51E5B24-77EC-4216-83AF-912D40EB68AB}" srcOrd="3" destOrd="0" parTransId="{3B2C2F85-2E09-470D-84CE-408766E8027A}" sibTransId="{581006EC-79A4-41B1-B291-43BCE5A63956}"/>
    <dgm:cxn modelId="{33BC8F91-3C5C-4C6A-A7C2-5F4A58EDE22B}" type="presOf" srcId="{7794F0D2-D9F5-4AF4-834C-125C79806057}" destId="{E3F74D34-091F-4BC8-831C-E499C991988A}" srcOrd="0" destOrd="0" presId="urn:microsoft.com/office/officeart/2005/8/layout/hChevron3"/>
    <dgm:cxn modelId="{560F0A60-5808-4DA6-9992-857198DD8700}" srcId="{6CFF251B-5EF2-43CA-B6F9-5159BB197E86}" destId="{8592D836-D637-4EB2-B103-85E7BA5EBFEA}" srcOrd="1" destOrd="0" parTransId="{1A4F4534-F6C9-4A81-83F5-109EDC24545A}" sibTransId="{6D1AE358-ED83-4A8E-BDBD-11BA2F18728E}"/>
    <dgm:cxn modelId="{6C2E33DA-33A0-4A2F-A3BF-E398C11ECCB3}" srcId="{6CFF251B-5EF2-43CA-B6F9-5159BB197E86}" destId="{7794F0D2-D9F5-4AF4-834C-125C79806057}" srcOrd="2" destOrd="0" parTransId="{A91AA5AD-B2BD-4190-986C-770E1D1F6785}" sibTransId="{9E834FEC-B500-4634-AB9F-3258D5FBF594}"/>
    <dgm:cxn modelId="{0F69FC9F-6294-4CF2-84A0-1E362D71A1BA}" type="presOf" srcId="{6CFF251B-5EF2-43CA-B6F9-5159BB197E86}" destId="{A771EC8E-841B-418C-98D5-FC82F55BBF26}" srcOrd="0" destOrd="0" presId="urn:microsoft.com/office/officeart/2005/8/layout/hChevron3"/>
    <dgm:cxn modelId="{258CDF3F-5435-4EE8-BB66-2D36B61B8DB5}" type="presOf" srcId="{8592D836-D637-4EB2-B103-85E7BA5EBFEA}" destId="{4CFDD856-3BFC-4F97-B6AF-BB73B439B186}" srcOrd="0" destOrd="0" presId="urn:microsoft.com/office/officeart/2005/8/layout/hChevron3"/>
    <dgm:cxn modelId="{3D47E6FE-9B44-4C53-97DE-962A32C2AE44}" type="presParOf" srcId="{A771EC8E-841B-418C-98D5-FC82F55BBF26}" destId="{370DD6E7-8988-4226-B113-A22C21A4DA1B}" srcOrd="0" destOrd="0" presId="urn:microsoft.com/office/officeart/2005/8/layout/hChevron3"/>
    <dgm:cxn modelId="{AD2CF007-4896-4301-8CE0-E4571665B464}" type="presParOf" srcId="{A771EC8E-841B-418C-98D5-FC82F55BBF26}" destId="{44B92C46-1BA7-472F-8900-68289FB34A5D}" srcOrd="1" destOrd="0" presId="urn:microsoft.com/office/officeart/2005/8/layout/hChevron3"/>
    <dgm:cxn modelId="{9D0FCF9B-EC83-461B-A8F0-469104D5018B}" type="presParOf" srcId="{A771EC8E-841B-418C-98D5-FC82F55BBF26}" destId="{4CFDD856-3BFC-4F97-B6AF-BB73B439B186}" srcOrd="2" destOrd="0" presId="urn:microsoft.com/office/officeart/2005/8/layout/hChevron3"/>
    <dgm:cxn modelId="{E7A5B970-1237-4350-A32D-D821840171AD}" type="presParOf" srcId="{A771EC8E-841B-418C-98D5-FC82F55BBF26}" destId="{431F5D86-6727-4792-9C6C-712AE328EF58}" srcOrd="3" destOrd="0" presId="urn:microsoft.com/office/officeart/2005/8/layout/hChevron3"/>
    <dgm:cxn modelId="{67820571-BAA2-46FC-88CC-66109EFECBD1}" type="presParOf" srcId="{A771EC8E-841B-418C-98D5-FC82F55BBF26}" destId="{E3F74D34-091F-4BC8-831C-E499C991988A}" srcOrd="4" destOrd="0" presId="urn:microsoft.com/office/officeart/2005/8/layout/hChevron3"/>
    <dgm:cxn modelId="{37C5390D-EBB3-49DF-BE9A-E423EF3B06EC}" type="presParOf" srcId="{A771EC8E-841B-418C-98D5-FC82F55BBF26}" destId="{ACE49010-640C-4EDE-A318-7ED902B2CAF1}" srcOrd="5" destOrd="0" presId="urn:microsoft.com/office/officeart/2005/8/layout/hChevron3"/>
    <dgm:cxn modelId="{B135FE45-A059-4B9D-B499-60D8F5D4149F}" type="presParOf" srcId="{A771EC8E-841B-418C-98D5-FC82F55BBF26}" destId="{FA328ED4-8A8B-4F23-ABDD-19CE94A61792}" srcOrd="6" destOrd="0" presId="urn:microsoft.com/office/officeart/2005/8/layout/hChevron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70DD6E7-8988-4226-B113-A22C21A4DA1B}">
      <dsp:nvSpPr>
        <dsp:cNvPr id="0" name=""/>
        <dsp:cNvSpPr/>
      </dsp:nvSpPr>
      <dsp:spPr>
        <a:xfrm>
          <a:off x="3972" y="0"/>
          <a:ext cx="1734375" cy="428625"/>
        </a:xfrm>
        <a:prstGeom prst="homePlat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2672" rIns="21336" bIns="42672" numCol="1" spcCol="1270" anchor="ctr" anchorCtr="0">
          <a:noAutofit/>
        </a:bodyPr>
        <a:lstStyle/>
        <a:p>
          <a:pPr lvl="0" algn="ctr" defTabSz="711200">
            <a:lnSpc>
              <a:spcPct val="90000"/>
            </a:lnSpc>
            <a:spcBef>
              <a:spcPct val="0"/>
            </a:spcBef>
            <a:spcAft>
              <a:spcPct val="35000"/>
            </a:spcAft>
          </a:pPr>
          <a:r>
            <a:rPr lang="zh-CN" altLang="en-US" sz="1600" kern="1200">
              <a:solidFill>
                <a:sysClr val="window" lastClr="FFFFFF"/>
              </a:solidFill>
              <a:latin typeface="Calibri"/>
              <a:ea typeface="宋体"/>
              <a:cs typeface="+mn-cs"/>
            </a:rPr>
            <a:t>简历投递</a:t>
          </a:r>
        </a:p>
      </dsp:txBody>
      <dsp:txXfrm>
        <a:off x="3972" y="0"/>
        <a:ext cx="1627219" cy="428625"/>
      </dsp:txXfrm>
    </dsp:sp>
    <dsp:sp modelId="{4CFDD856-3BFC-4F97-B6AF-BB73B439B186}">
      <dsp:nvSpPr>
        <dsp:cNvPr id="0" name=""/>
        <dsp:cNvSpPr/>
      </dsp:nvSpPr>
      <dsp:spPr>
        <a:xfrm>
          <a:off x="1449799" y="0"/>
          <a:ext cx="2013069" cy="428625"/>
        </a:xfrm>
        <a:prstGeom prst="chevr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42672" rIns="21336" bIns="42672" numCol="1" spcCol="1270" anchor="ctr" anchorCtr="0">
          <a:noAutofit/>
        </a:bodyPr>
        <a:lstStyle/>
        <a:p>
          <a:pPr lvl="0" algn="ctr" defTabSz="711200">
            <a:lnSpc>
              <a:spcPct val="90000"/>
            </a:lnSpc>
            <a:spcBef>
              <a:spcPct val="0"/>
            </a:spcBef>
            <a:spcAft>
              <a:spcPct val="35000"/>
            </a:spcAft>
          </a:pPr>
          <a:r>
            <a:rPr lang="zh-CN" altLang="en-US" sz="1600" kern="1200">
              <a:solidFill>
                <a:sysClr val="window" lastClr="FFFFFF"/>
              </a:solidFill>
              <a:latin typeface="Calibri"/>
              <a:ea typeface="宋体"/>
              <a:cs typeface="+mn-cs"/>
            </a:rPr>
            <a:t>简历初选、笔试</a:t>
          </a:r>
        </a:p>
      </dsp:txBody>
      <dsp:txXfrm>
        <a:off x="1664112" y="0"/>
        <a:ext cx="1584444" cy="428625"/>
      </dsp:txXfrm>
    </dsp:sp>
    <dsp:sp modelId="{E3F74D34-091F-4BC8-831C-E499C991988A}">
      <dsp:nvSpPr>
        <dsp:cNvPr id="0" name=""/>
        <dsp:cNvSpPr/>
      </dsp:nvSpPr>
      <dsp:spPr>
        <a:xfrm>
          <a:off x="3160540" y="0"/>
          <a:ext cx="1553354" cy="428625"/>
        </a:xfrm>
        <a:prstGeom prst="chevr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42672" rIns="21336" bIns="42672" numCol="1" spcCol="1270" anchor="ctr" anchorCtr="0">
          <a:noAutofit/>
        </a:bodyPr>
        <a:lstStyle/>
        <a:p>
          <a:pPr lvl="0" algn="ctr" defTabSz="711200">
            <a:lnSpc>
              <a:spcPct val="90000"/>
            </a:lnSpc>
            <a:spcBef>
              <a:spcPct val="0"/>
            </a:spcBef>
            <a:spcAft>
              <a:spcPct val="35000"/>
            </a:spcAft>
          </a:pPr>
          <a:r>
            <a:rPr lang="zh-CN" altLang="en-US" sz="1600" kern="1200">
              <a:solidFill>
                <a:sysClr val="window" lastClr="FFFFFF"/>
              </a:solidFill>
              <a:latin typeface="Calibri"/>
              <a:ea typeface="宋体"/>
              <a:cs typeface="+mn-cs"/>
            </a:rPr>
            <a:t>复试</a:t>
          </a:r>
        </a:p>
      </dsp:txBody>
      <dsp:txXfrm>
        <a:off x="3374853" y="0"/>
        <a:ext cx="1124729" cy="428625"/>
      </dsp:txXfrm>
    </dsp:sp>
    <dsp:sp modelId="{FA328ED4-8A8B-4F23-ABDD-19CE94A61792}">
      <dsp:nvSpPr>
        <dsp:cNvPr id="0" name=""/>
        <dsp:cNvSpPr/>
      </dsp:nvSpPr>
      <dsp:spPr>
        <a:xfrm>
          <a:off x="4439127" y="0"/>
          <a:ext cx="1195699" cy="428625"/>
        </a:xfrm>
        <a:prstGeom prst="chevr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42672" rIns="21336" bIns="42672" numCol="1" spcCol="1270" anchor="ctr" anchorCtr="0">
          <a:noAutofit/>
        </a:bodyPr>
        <a:lstStyle/>
        <a:p>
          <a:pPr lvl="0" algn="ctr" defTabSz="711200">
            <a:lnSpc>
              <a:spcPct val="90000"/>
            </a:lnSpc>
            <a:spcBef>
              <a:spcPct val="0"/>
            </a:spcBef>
            <a:spcAft>
              <a:spcPct val="35000"/>
            </a:spcAft>
          </a:pPr>
          <a:r>
            <a:rPr lang="zh-CN" altLang="en-US" sz="1600" kern="1200">
              <a:solidFill>
                <a:sysClr val="window" lastClr="FFFFFF"/>
              </a:solidFill>
              <a:latin typeface="Calibri"/>
              <a:ea typeface="宋体"/>
              <a:cs typeface="+mn-cs"/>
            </a:rPr>
            <a:t>签约</a:t>
          </a:r>
        </a:p>
      </dsp:txBody>
      <dsp:txXfrm>
        <a:off x="4653440" y="0"/>
        <a:ext cx="767074" cy="428625"/>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D96FA67-60A9-483D-A0D9-CD7D8DC74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4</Pages>
  <Words>405</Words>
  <Characters>2310</Characters>
  <Application>Microsoft Office Word</Application>
  <DocSecurity>0</DocSecurity>
  <Lines>19</Lines>
  <Paragraphs>5</Paragraphs>
  <ScaleCrop>false</ScaleCrop>
  <Company>微软中国</Company>
  <LinksUpToDate>false</LinksUpToDate>
  <CharactersWithSpaces>2710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RSJ-SBB</cp:lastModifiedBy>
  <cp:revision>66</cp:revision>
  <dcterms:created xsi:type="dcterms:W3CDTF">2012-10-08T02:22:00Z</dcterms:created>
  <dcterms:modified xsi:type="dcterms:W3CDTF">2013-10-23T00:55:00Z</dcterms:modified>
</cp:coreProperties>
</file>