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8B" w:rsidRDefault="00A01C8B" w:rsidP="00A01C8B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 w:rsidR="00982E44">
        <w:rPr>
          <w:rFonts w:ascii="Times New Roman" w:hAnsi="Times New Roman" w:cs="Times New Roman" w:hint="eastAsia"/>
          <w:b/>
          <w:sz w:val="28"/>
          <w:szCs w:val="28"/>
        </w:rPr>
        <w:t>1-</w:t>
      </w:r>
      <w:r w:rsidR="0008074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A00EFF" w:rsidRPr="00984289" w:rsidRDefault="00984289" w:rsidP="00984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89">
        <w:rPr>
          <w:rFonts w:ascii="Times New Roman" w:hAnsi="Times New Roman" w:cs="Times New Roman"/>
          <w:b/>
          <w:sz w:val="28"/>
          <w:szCs w:val="28"/>
        </w:rPr>
        <w:t>东南大学生物科学与医学工程学院本科生奖学金评定实施细则</w:t>
      </w:r>
    </w:p>
    <w:p w:rsidR="00984289" w:rsidRPr="00984289" w:rsidRDefault="00984289" w:rsidP="00984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89">
        <w:rPr>
          <w:rFonts w:ascii="Times New Roman" w:hAnsi="Times New Roman" w:cs="Times New Roman"/>
          <w:b/>
          <w:sz w:val="28"/>
          <w:szCs w:val="28"/>
        </w:rPr>
        <w:t>（试行）</w:t>
      </w:r>
    </w:p>
    <w:p w:rsidR="00984289" w:rsidRPr="00984289" w:rsidRDefault="00984289" w:rsidP="00A857AF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 w:rsidRPr="00984289">
        <w:rPr>
          <w:rFonts w:ascii="Times New Roman" w:eastAsiaTheme="minorEastAsia" w:hAnsi="Times New Roman" w:cs="Times New Roman"/>
          <w:szCs w:val="24"/>
        </w:rPr>
        <w:t>按照《东南大学学生奖励条例》要求，根据《东南大学生物科学与医学工程学院奖学金评审办法》（以下简称《生医学院奖学金评审办法》），特制订《东南大学生物科学与医学工程学院本科生奖学金评定实施细则（试行）》。具体如下：</w:t>
      </w:r>
    </w:p>
    <w:p w:rsidR="00984289" w:rsidRPr="008E7DB9" w:rsidRDefault="00984289" w:rsidP="00A857AF">
      <w:pPr>
        <w:pStyle w:val="48"/>
        <w:spacing w:line="312" w:lineRule="auto"/>
        <w:ind w:firstLineChars="0" w:firstLine="0"/>
        <w:rPr>
          <w:rFonts w:ascii="Times New Roman" w:eastAsiaTheme="minorEastAsia" w:hAnsi="Times New Roman" w:cs="Times New Roman"/>
          <w:b/>
          <w:szCs w:val="24"/>
        </w:rPr>
      </w:pPr>
      <w:r w:rsidRPr="008E7DB9">
        <w:rPr>
          <w:rFonts w:ascii="Times New Roman" w:eastAsiaTheme="minorEastAsia" w:hAnsi="Times New Roman" w:cs="Times New Roman"/>
          <w:b/>
          <w:szCs w:val="24"/>
        </w:rPr>
        <w:t>一、参评对象</w:t>
      </w:r>
    </w:p>
    <w:p w:rsidR="00984289" w:rsidRPr="008E7DB9" w:rsidRDefault="00984289" w:rsidP="00A857AF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 w:rsidRPr="008E7DB9">
        <w:rPr>
          <w:rFonts w:ascii="Times New Roman" w:eastAsiaTheme="minorEastAsia" w:hAnsi="Times New Roman" w:cs="Times New Roman"/>
          <w:szCs w:val="24"/>
        </w:rPr>
        <w:t>本条例适用于生物科学与医学工程学院在籍</w:t>
      </w:r>
      <w:r>
        <w:rPr>
          <w:rFonts w:ascii="Times New Roman" w:eastAsiaTheme="minorEastAsia" w:hAnsi="Times New Roman" w:cs="Times New Roman" w:hint="eastAsia"/>
          <w:szCs w:val="24"/>
        </w:rPr>
        <w:t>的</w:t>
      </w:r>
      <w:r w:rsidRPr="008E7DB9">
        <w:rPr>
          <w:rFonts w:ascii="Times New Roman" w:eastAsiaTheme="minorEastAsia" w:hAnsi="Times New Roman" w:cs="Times New Roman"/>
          <w:szCs w:val="24"/>
        </w:rPr>
        <w:t>全日制</w:t>
      </w:r>
      <w:r>
        <w:rPr>
          <w:rFonts w:ascii="Times New Roman" w:eastAsiaTheme="minorEastAsia" w:hAnsi="Times New Roman" w:cs="Times New Roman" w:hint="eastAsia"/>
          <w:szCs w:val="24"/>
        </w:rPr>
        <w:t>本科</w:t>
      </w:r>
      <w:r w:rsidRPr="008E7DB9">
        <w:rPr>
          <w:rFonts w:ascii="Times New Roman" w:eastAsiaTheme="minorEastAsia" w:hAnsi="Times New Roman" w:cs="Times New Roman"/>
          <w:szCs w:val="24"/>
        </w:rPr>
        <w:t>生。</w:t>
      </w:r>
    </w:p>
    <w:p w:rsidR="00A857AF" w:rsidRPr="008E7DB9" w:rsidRDefault="00A857AF" w:rsidP="00A857AF">
      <w:pPr>
        <w:pStyle w:val="48"/>
        <w:spacing w:line="312" w:lineRule="auto"/>
        <w:ind w:firstLineChars="0" w:firstLine="0"/>
        <w:rPr>
          <w:rFonts w:ascii="Times New Roman" w:eastAsiaTheme="minorEastAsia" w:hAnsi="Times New Roman" w:cs="Times New Roman"/>
          <w:b/>
          <w:szCs w:val="24"/>
        </w:rPr>
      </w:pPr>
      <w:r w:rsidRPr="008E7DB9">
        <w:rPr>
          <w:rFonts w:ascii="Times New Roman" w:eastAsiaTheme="minorEastAsia" w:hAnsi="Times New Roman" w:cs="Times New Roman"/>
          <w:b/>
          <w:szCs w:val="24"/>
        </w:rPr>
        <w:t>二、</w:t>
      </w:r>
      <w:r>
        <w:rPr>
          <w:rFonts w:ascii="Times New Roman" w:eastAsiaTheme="minorEastAsia" w:hAnsi="Times New Roman" w:cs="Times New Roman" w:hint="eastAsia"/>
          <w:b/>
          <w:szCs w:val="24"/>
        </w:rPr>
        <w:t>申报</w:t>
      </w:r>
      <w:r w:rsidRPr="008E7DB9">
        <w:rPr>
          <w:rFonts w:ascii="Times New Roman" w:eastAsiaTheme="minorEastAsia" w:hAnsi="Times New Roman" w:cs="Times New Roman"/>
          <w:b/>
          <w:szCs w:val="24"/>
        </w:rPr>
        <w:t>条件</w:t>
      </w:r>
    </w:p>
    <w:p w:rsidR="00984289" w:rsidRDefault="00A857AF" w:rsidP="00A857AF">
      <w:pPr>
        <w:spacing w:line="312" w:lineRule="auto"/>
        <w:ind w:firstLine="4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 w:rsidRPr="008E7DB9">
        <w:rPr>
          <w:rFonts w:ascii="Times New Roman" w:hAnsi="Times New Roman" w:cs="Times New Roman"/>
          <w:szCs w:val="24"/>
        </w:rPr>
        <w:t>符合《生医学院奖学金评审办法》中申报的基本要求；</w:t>
      </w:r>
    </w:p>
    <w:p w:rsidR="00A857AF" w:rsidRDefault="00A857AF" w:rsidP="00A857AF">
      <w:pPr>
        <w:spacing w:line="312" w:lineRule="auto"/>
        <w:ind w:firstLine="4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、</w:t>
      </w:r>
      <w:r w:rsidRPr="00AD3E28">
        <w:rPr>
          <w:rFonts w:ascii="Times New Roman" w:hAnsi="Times New Roman" w:cs="Times New Roman"/>
          <w:szCs w:val="24"/>
        </w:rPr>
        <w:t>符合各项教育基金会奖学金申报的基本要求。</w:t>
      </w:r>
    </w:p>
    <w:p w:rsidR="00A857AF" w:rsidRDefault="00A857AF" w:rsidP="00C471FE">
      <w:pPr>
        <w:spacing w:line="312" w:lineRule="auto"/>
        <w:ind w:firstLine="4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、</w:t>
      </w:r>
      <w:r>
        <w:rPr>
          <w:rFonts w:ascii="Times New Roman" w:hAnsi="Times New Roman" w:cs="Times New Roman"/>
          <w:szCs w:val="24"/>
        </w:rPr>
        <w:t>有下列情形之一者，不得</w:t>
      </w:r>
      <w:r>
        <w:rPr>
          <w:rFonts w:ascii="Times New Roman" w:hAnsi="Times New Roman" w:cs="Times New Roman" w:hint="eastAsia"/>
          <w:szCs w:val="24"/>
        </w:rPr>
        <w:t>申报</w:t>
      </w:r>
      <w:r>
        <w:rPr>
          <w:rFonts w:ascii="Times New Roman" w:hAnsi="Times New Roman" w:cs="Times New Roman"/>
          <w:szCs w:val="24"/>
        </w:rPr>
        <w:t>教育基金会奖学金：</w:t>
      </w:r>
    </w:p>
    <w:p w:rsidR="00A857AF" w:rsidRDefault="00A857AF" w:rsidP="00C471FE">
      <w:pPr>
        <w:spacing w:line="312" w:lineRule="auto"/>
        <w:ind w:firstLine="4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（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/>
          <w:szCs w:val="24"/>
        </w:rPr>
        <w:t>）</w:t>
      </w:r>
      <w:r>
        <w:rPr>
          <w:rFonts w:ascii="Times New Roman" w:hAnsi="Times New Roman" w:cs="Times New Roman" w:hint="eastAsia"/>
          <w:szCs w:val="24"/>
        </w:rPr>
        <w:t>上</w:t>
      </w:r>
      <w:r>
        <w:rPr>
          <w:rFonts w:ascii="Times New Roman" w:hAnsi="Times New Roman" w:cs="Times New Roman"/>
          <w:szCs w:val="24"/>
        </w:rPr>
        <w:t>学年度行为规范综合考评成绩为丙；</w:t>
      </w:r>
    </w:p>
    <w:p w:rsidR="00A857AF" w:rsidRDefault="00A857AF" w:rsidP="00C471FE">
      <w:pPr>
        <w:spacing w:line="312" w:lineRule="auto"/>
        <w:ind w:firstLine="43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（</w:t>
      </w: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/>
          <w:szCs w:val="24"/>
        </w:rPr>
        <w:t>）</w:t>
      </w:r>
      <w:r>
        <w:rPr>
          <w:rFonts w:ascii="Times New Roman" w:hAnsi="Times New Roman" w:cs="Times New Roman" w:hint="eastAsia"/>
          <w:szCs w:val="24"/>
        </w:rPr>
        <w:t>奖学金</w:t>
      </w:r>
      <w:r>
        <w:rPr>
          <w:rFonts w:ascii="Times New Roman" w:hAnsi="Times New Roman" w:cs="Times New Roman"/>
          <w:szCs w:val="24"/>
        </w:rPr>
        <w:t>评定时有不及格课程或</w:t>
      </w:r>
      <w:r>
        <w:rPr>
          <w:rFonts w:ascii="Times New Roman" w:hAnsi="Times New Roman" w:cs="Times New Roman" w:hint="eastAsia"/>
          <w:szCs w:val="24"/>
        </w:rPr>
        <w:t>上学期有</w:t>
      </w:r>
      <w:r>
        <w:rPr>
          <w:rFonts w:ascii="Times New Roman" w:hAnsi="Times New Roman" w:cs="Times New Roman"/>
          <w:szCs w:val="24"/>
        </w:rPr>
        <w:t>首</w:t>
      </w:r>
      <w:r>
        <w:rPr>
          <w:rFonts w:ascii="Times New Roman" w:hAnsi="Times New Roman" w:cs="Times New Roman" w:hint="eastAsia"/>
          <w:szCs w:val="24"/>
        </w:rPr>
        <w:t>修</w:t>
      </w:r>
      <w:r>
        <w:rPr>
          <w:rFonts w:ascii="Times New Roman" w:hAnsi="Times New Roman" w:cs="Times New Roman"/>
          <w:szCs w:val="24"/>
        </w:rPr>
        <w:t>不及格</w:t>
      </w:r>
      <w:r>
        <w:rPr>
          <w:rFonts w:ascii="Times New Roman" w:hAnsi="Times New Roman" w:cs="Times New Roman" w:hint="eastAsia"/>
          <w:szCs w:val="24"/>
        </w:rPr>
        <w:t>课程</w:t>
      </w:r>
      <w:r>
        <w:rPr>
          <w:rFonts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 w:hint="eastAsia"/>
          <w:szCs w:val="24"/>
        </w:rPr>
        <w:t>包括</w:t>
      </w:r>
      <w:r>
        <w:rPr>
          <w:rFonts w:ascii="Times New Roman" w:hAnsi="Times New Roman" w:cs="Times New Roman"/>
          <w:szCs w:val="24"/>
        </w:rPr>
        <w:t>所有公选人文类等选修课程）</w:t>
      </w:r>
      <w:r>
        <w:rPr>
          <w:rFonts w:ascii="Times New Roman" w:hAnsi="Times New Roman" w:cs="Times New Roman" w:hint="eastAsia"/>
          <w:szCs w:val="24"/>
        </w:rPr>
        <w:t>。</w:t>
      </w:r>
    </w:p>
    <w:p w:rsidR="00984289" w:rsidRPr="00C471FE" w:rsidRDefault="00C471FE" w:rsidP="00C471FE">
      <w:pPr>
        <w:spacing w:line="312" w:lineRule="auto"/>
        <w:rPr>
          <w:rFonts w:ascii="Times New Roman" w:hAnsi="Times New Roman" w:cs="Times New Roman"/>
          <w:b/>
        </w:rPr>
      </w:pPr>
      <w:r w:rsidRPr="00C471FE">
        <w:rPr>
          <w:rFonts w:ascii="Times New Roman" w:hAnsi="Times New Roman" w:cs="Times New Roman" w:hint="eastAsia"/>
          <w:b/>
        </w:rPr>
        <w:t>三</w:t>
      </w:r>
      <w:r w:rsidRPr="00C471FE">
        <w:rPr>
          <w:rFonts w:ascii="Times New Roman" w:hAnsi="Times New Roman" w:cs="Times New Roman"/>
          <w:b/>
        </w:rPr>
        <w:t>、评审</w:t>
      </w:r>
      <w:r w:rsidR="00847580">
        <w:rPr>
          <w:rFonts w:ascii="Times New Roman" w:hAnsi="Times New Roman" w:cs="Times New Roman" w:hint="eastAsia"/>
          <w:b/>
        </w:rPr>
        <w:t>机构</w:t>
      </w:r>
      <w:r w:rsidR="00847580">
        <w:rPr>
          <w:rFonts w:ascii="Times New Roman" w:hAnsi="Times New Roman" w:cs="Times New Roman"/>
          <w:b/>
        </w:rPr>
        <w:t>与</w:t>
      </w:r>
      <w:r w:rsidRPr="00C471FE">
        <w:rPr>
          <w:rFonts w:ascii="Times New Roman" w:hAnsi="Times New Roman" w:cs="Times New Roman"/>
          <w:b/>
        </w:rPr>
        <w:t>原则</w:t>
      </w:r>
    </w:p>
    <w:p w:rsidR="00847580" w:rsidRPr="00847580" w:rsidRDefault="00847580" w:rsidP="00847580">
      <w:pPr>
        <w:spacing w:line="312" w:lineRule="auto"/>
        <w:ind w:firstLine="435"/>
        <w:rPr>
          <w:rFonts w:ascii="Times New Roman" w:hAnsi="Times New Roman" w:cs="Times New Roman"/>
        </w:rPr>
      </w:pPr>
      <w:r w:rsidRPr="00847580">
        <w:rPr>
          <w:rFonts w:ascii="Times New Roman" w:hAnsi="Times New Roman" w:cs="Times New Roman" w:hint="eastAsia"/>
        </w:rPr>
        <w:t>1</w:t>
      </w:r>
      <w:r w:rsidRPr="00847580">
        <w:rPr>
          <w:rFonts w:ascii="Times New Roman" w:hAnsi="Times New Roman" w:cs="Times New Roman" w:hint="eastAsia"/>
        </w:rPr>
        <w:t>、评审机构</w:t>
      </w:r>
    </w:p>
    <w:p w:rsidR="00847580" w:rsidRPr="00630F47" w:rsidRDefault="00847580" w:rsidP="00847580">
      <w:pPr>
        <w:spacing w:line="312" w:lineRule="auto"/>
        <w:ind w:firstLine="435"/>
        <w:rPr>
          <w:rFonts w:ascii="Times New Roman" w:hAnsi="Times New Roman" w:cs="Times New Roman"/>
        </w:rPr>
      </w:pPr>
      <w:bookmarkStart w:id="0" w:name="_GoBack"/>
      <w:r w:rsidRPr="00630F47">
        <w:rPr>
          <w:rFonts w:ascii="Times New Roman" w:hAnsi="Times New Roman" w:cs="Times New Roman" w:hint="eastAsia"/>
        </w:rPr>
        <w:t>（</w:t>
      </w:r>
      <w:r w:rsidRPr="00630F47">
        <w:rPr>
          <w:rFonts w:ascii="Times New Roman" w:hAnsi="Times New Roman" w:cs="Times New Roman" w:hint="eastAsia"/>
        </w:rPr>
        <w:t>1</w:t>
      </w:r>
      <w:r w:rsidRPr="00630F47">
        <w:rPr>
          <w:rFonts w:ascii="Times New Roman" w:hAnsi="Times New Roman" w:cs="Times New Roman" w:hint="eastAsia"/>
        </w:rPr>
        <w:t>）由院奖学金评审领导小组，负责本科生奖学金评定实施细则的制定以及申诉的受理；</w:t>
      </w:r>
    </w:p>
    <w:p w:rsidR="005E312A" w:rsidRPr="00630F47" w:rsidRDefault="00847580" w:rsidP="00847580">
      <w:pPr>
        <w:spacing w:line="312" w:lineRule="auto"/>
        <w:ind w:firstLine="435"/>
        <w:rPr>
          <w:rFonts w:ascii="Times New Roman" w:hAnsi="Times New Roman" w:cs="Times New Roman"/>
        </w:rPr>
      </w:pPr>
      <w:r w:rsidRPr="00630F47">
        <w:rPr>
          <w:rFonts w:ascii="Times New Roman" w:hAnsi="Times New Roman" w:cs="Times New Roman" w:hint="eastAsia"/>
        </w:rPr>
        <w:t>（</w:t>
      </w:r>
      <w:r w:rsidRPr="00630F47">
        <w:rPr>
          <w:rFonts w:ascii="Times New Roman" w:hAnsi="Times New Roman" w:cs="Times New Roman" w:hint="eastAsia"/>
        </w:rPr>
        <w:t>2</w:t>
      </w:r>
      <w:r w:rsidRPr="00630F47">
        <w:rPr>
          <w:rFonts w:ascii="Times New Roman" w:hAnsi="Times New Roman" w:cs="Times New Roman" w:hint="eastAsia"/>
        </w:rPr>
        <w:t>）</w:t>
      </w:r>
      <w:r w:rsidR="00002110" w:rsidRPr="00630F47">
        <w:rPr>
          <w:rFonts w:ascii="Times New Roman" w:hAnsi="Times New Roman" w:cs="Times New Roman" w:hint="eastAsia"/>
          <w:szCs w:val="24"/>
        </w:rPr>
        <w:t>由</w:t>
      </w:r>
      <w:r w:rsidR="005E312A" w:rsidRPr="00630F47">
        <w:rPr>
          <w:rFonts w:ascii="Times New Roman" w:hAnsi="Times New Roman" w:cs="Times New Roman"/>
          <w:szCs w:val="24"/>
        </w:rPr>
        <w:t>院</w:t>
      </w:r>
      <w:r w:rsidR="005E312A" w:rsidRPr="00630F47">
        <w:rPr>
          <w:rFonts w:ascii="Times New Roman" w:hAnsi="Times New Roman" w:cs="Times New Roman" w:hint="eastAsia"/>
        </w:rPr>
        <w:t>本科生</w:t>
      </w:r>
      <w:r w:rsidR="005E312A" w:rsidRPr="00630F47">
        <w:rPr>
          <w:rFonts w:ascii="Times New Roman" w:hAnsi="Times New Roman" w:cs="Times New Roman"/>
          <w:szCs w:val="24"/>
        </w:rPr>
        <w:t>奖学金评审委员会，负责具体的</w:t>
      </w:r>
      <w:r w:rsidR="005E312A" w:rsidRPr="00630F47">
        <w:rPr>
          <w:rFonts w:ascii="Times New Roman" w:hAnsi="Times New Roman" w:cs="Times New Roman" w:hint="eastAsia"/>
        </w:rPr>
        <w:t>本科生</w:t>
      </w:r>
      <w:r w:rsidR="005E312A" w:rsidRPr="00630F47">
        <w:rPr>
          <w:rFonts w:ascii="Times New Roman" w:hAnsi="Times New Roman" w:cs="Times New Roman"/>
          <w:szCs w:val="24"/>
        </w:rPr>
        <w:t>奖学金评审。评委</w:t>
      </w:r>
      <w:r w:rsidR="00B73B66" w:rsidRPr="00630F47">
        <w:rPr>
          <w:rFonts w:ascii="Times New Roman" w:hAnsi="Times New Roman" w:cs="Times New Roman"/>
          <w:szCs w:val="24"/>
        </w:rPr>
        <w:t>会</w:t>
      </w:r>
      <w:r w:rsidR="009C068E" w:rsidRPr="00630F47">
        <w:rPr>
          <w:rFonts w:ascii="Times New Roman" w:hAnsi="Times New Roman" w:cs="Times New Roman" w:hint="eastAsia"/>
          <w:szCs w:val="24"/>
        </w:rPr>
        <w:t>主要</w:t>
      </w:r>
      <w:r w:rsidR="005E312A" w:rsidRPr="00630F47">
        <w:rPr>
          <w:rFonts w:ascii="Times New Roman" w:hAnsi="Times New Roman" w:cs="Times New Roman"/>
          <w:szCs w:val="24"/>
        </w:rPr>
        <w:t>由</w:t>
      </w:r>
      <w:r w:rsidR="005E312A" w:rsidRPr="00630F47">
        <w:rPr>
          <w:rFonts w:ascii="Times New Roman" w:hAnsi="Times New Roman" w:cs="Times New Roman" w:hint="eastAsia"/>
        </w:rPr>
        <w:t>本科</w:t>
      </w:r>
      <w:r w:rsidR="005E312A" w:rsidRPr="00630F47">
        <w:rPr>
          <w:rFonts w:ascii="Times New Roman" w:hAnsi="Times New Roman" w:cs="Times New Roman"/>
        </w:rPr>
        <w:t>各班班主任及院学办</w:t>
      </w:r>
      <w:r w:rsidR="005E312A" w:rsidRPr="00630F47">
        <w:rPr>
          <w:rFonts w:ascii="Times New Roman" w:hAnsi="Times New Roman" w:cs="Times New Roman" w:hint="eastAsia"/>
        </w:rPr>
        <w:t>老师</w:t>
      </w:r>
      <w:r w:rsidR="00B73B66" w:rsidRPr="00630F47">
        <w:rPr>
          <w:rFonts w:ascii="Times New Roman" w:hAnsi="Times New Roman" w:cs="Times New Roman" w:hint="eastAsia"/>
        </w:rPr>
        <w:t>组成</w:t>
      </w:r>
      <w:r w:rsidR="005E312A" w:rsidRPr="00630F47">
        <w:rPr>
          <w:rFonts w:ascii="Times New Roman" w:hAnsi="Times New Roman" w:cs="Times New Roman"/>
          <w:szCs w:val="24"/>
        </w:rPr>
        <w:t>。</w:t>
      </w:r>
    </w:p>
    <w:bookmarkEnd w:id="0"/>
    <w:p w:rsidR="00847580" w:rsidRDefault="00847580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评审原则</w:t>
      </w:r>
    </w:p>
    <w:p w:rsidR="00C471FE" w:rsidRDefault="00847580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 w:rsidR="00C471F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</w:t>
      </w:r>
      <w:r w:rsidR="009B3696">
        <w:rPr>
          <w:rFonts w:ascii="Times New Roman" w:hAnsi="Times New Roman" w:cs="Times New Roman" w:hint="eastAsia"/>
        </w:rPr>
        <w:t>国家奖学金</w:t>
      </w:r>
      <w:r w:rsidR="00E03443">
        <w:rPr>
          <w:rFonts w:ascii="Times New Roman" w:hAnsi="Times New Roman" w:cs="Times New Roman" w:hint="eastAsia"/>
        </w:rPr>
        <w:t>的评审</w:t>
      </w:r>
      <w:r w:rsidR="009B3696">
        <w:rPr>
          <w:rFonts w:ascii="Times New Roman" w:hAnsi="Times New Roman" w:cs="Times New Roman"/>
        </w:rPr>
        <w:t>依据</w:t>
      </w:r>
      <w:r w:rsidR="009B3696">
        <w:rPr>
          <w:rFonts w:ascii="Times New Roman" w:hAnsi="Times New Roman" w:cs="Times New Roman" w:hint="eastAsia"/>
        </w:rPr>
        <w:t>《</w:t>
      </w:r>
      <w:r w:rsidR="009B3696" w:rsidRPr="00E03443">
        <w:rPr>
          <w:rFonts w:ascii="Times New Roman" w:hAnsi="Times New Roman" w:cs="Times New Roman" w:hint="eastAsia"/>
        </w:rPr>
        <w:t>东南大学国家奖学金管理暂行办法</w:t>
      </w:r>
      <w:r w:rsidR="009B3696">
        <w:rPr>
          <w:rFonts w:ascii="Times New Roman" w:hAnsi="Times New Roman" w:cs="Times New Roman"/>
        </w:rPr>
        <w:t>》</w:t>
      </w:r>
      <w:r w:rsidR="009B3696">
        <w:rPr>
          <w:rFonts w:ascii="Times New Roman" w:hAnsi="Times New Roman" w:cs="Times New Roman" w:hint="eastAsia"/>
        </w:rPr>
        <w:t>；</w:t>
      </w:r>
    </w:p>
    <w:p w:rsidR="00C471FE" w:rsidRDefault="00847580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  <w:r w:rsidR="00E03443" w:rsidRPr="009B3696">
        <w:rPr>
          <w:rFonts w:ascii="Times New Roman" w:hAnsi="Times New Roman" w:cs="Times New Roman" w:hint="eastAsia"/>
        </w:rPr>
        <w:t>国家励志奖学金</w:t>
      </w:r>
      <w:r w:rsidR="00E03443">
        <w:rPr>
          <w:rFonts w:ascii="Times New Roman" w:hAnsi="Times New Roman" w:cs="Times New Roman" w:hint="eastAsia"/>
        </w:rPr>
        <w:t>的评审</w:t>
      </w:r>
      <w:r w:rsidR="00E03443">
        <w:rPr>
          <w:rFonts w:ascii="Times New Roman" w:hAnsi="Times New Roman" w:cs="Times New Roman"/>
        </w:rPr>
        <w:t>依据</w:t>
      </w:r>
      <w:r w:rsidR="009B3696">
        <w:rPr>
          <w:rFonts w:ascii="Times New Roman" w:hAnsi="Times New Roman" w:cs="Times New Roman" w:hint="eastAsia"/>
        </w:rPr>
        <w:t>《</w:t>
      </w:r>
      <w:r w:rsidR="009B3696" w:rsidRPr="009B3696">
        <w:rPr>
          <w:rFonts w:ascii="Times New Roman" w:hAnsi="Times New Roman" w:cs="Times New Roman" w:hint="eastAsia"/>
        </w:rPr>
        <w:t>东南大学国家励志奖学金管理暂行办法</w:t>
      </w:r>
      <w:r w:rsidR="009B3696">
        <w:rPr>
          <w:rFonts w:ascii="Times New Roman" w:hAnsi="Times New Roman" w:cs="Times New Roman"/>
        </w:rPr>
        <w:t>》</w:t>
      </w:r>
      <w:r w:rsidR="00E03443">
        <w:rPr>
          <w:rFonts w:ascii="Times New Roman" w:hAnsi="Times New Roman" w:cs="Times New Roman" w:hint="eastAsia"/>
        </w:rPr>
        <w:t>；</w:t>
      </w:r>
    </w:p>
    <w:p w:rsidR="00C471FE" w:rsidRDefault="00847580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</w:t>
      </w:r>
      <w:r w:rsidR="00E03443" w:rsidRPr="009B3696">
        <w:rPr>
          <w:rFonts w:ascii="Times New Roman" w:hAnsi="Times New Roman" w:cs="Times New Roman" w:hint="eastAsia"/>
        </w:rPr>
        <w:t>校长奖学金</w:t>
      </w:r>
      <w:r w:rsidR="00E03443">
        <w:rPr>
          <w:rFonts w:ascii="Times New Roman" w:hAnsi="Times New Roman" w:cs="Times New Roman" w:hint="eastAsia"/>
        </w:rPr>
        <w:t>的评审</w:t>
      </w:r>
      <w:r w:rsidR="00E03443">
        <w:rPr>
          <w:rFonts w:ascii="Times New Roman" w:hAnsi="Times New Roman" w:cs="Times New Roman"/>
        </w:rPr>
        <w:t>依据</w:t>
      </w:r>
      <w:r w:rsidR="009B3696">
        <w:rPr>
          <w:rFonts w:ascii="Times New Roman" w:hAnsi="Times New Roman" w:cs="Times New Roman" w:hint="eastAsia"/>
        </w:rPr>
        <w:t>《</w:t>
      </w:r>
      <w:r w:rsidR="009B3696" w:rsidRPr="009B3696">
        <w:rPr>
          <w:rFonts w:ascii="Times New Roman" w:hAnsi="Times New Roman" w:cs="Times New Roman" w:hint="eastAsia"/>
        </w:rPr>
        <w:t>东南大学校长奖学金评选办法</w:t>
      </w:r>
      <w:r w:rsidR="009B3696">
        <w:rPr>
          <w:rFonts w:ascii="Times New Roman" w:hAnsi="Times New Roman" w:cs="Times New Roman"/>
        </w:rPr>
        <w:t>》</w:t>
      </w:r>
      <w:r w:rsidR="00E03443">
        <w:rPr>
          <w:rFonts w:ascii="Times New Roman" w:hAnsi="Times New Roman" w:cs="Times New Roman" w:hint="eastAsia"/>
        </w:rPr>
        <w:t>；</w:t>
      </w:r>
    </w:p>
    <w:p w:rsidR="00735A9A" w:rsidRDefault="00735A9A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  <w:szCs w:val="24"/>
        </w:rPr>
        <w:t>教育基金会奖学金</w:t>
      </w:r>
      <w:r>
        <w:rPr>
          <w:rFonts w:ascii="Times New Roman" w:hAnsi="Times New Roman" w:cs="Times New Roman" w:hint="eastAsia"/>
        </w:rPr>
        <w:t>的评审</w:t>
      </w:r>
      <w:r>
        <w:rPr>
          <w:rFonts w:ascii="Times New Roman" w:hAnsi="Times New Roman" w:cs="Times New Roman"/>
        </w:rPr>
        <w:t>依据</w:t>
      </w:r>
      <w:r>
        <w:rPr>
          <w:rFonts w:ascii="Times New Roman" w:hAnsi="Times New Roman" w:cs="Times New Roman" w:hint="eastAsia"/>
        </w:rPr>
        <w:t>其具体的各项评审条例；</w:t>
      </w:r>
    </w:p>
    <w:p w:rsidR="00735A9A" w:rsidRDefault="00735A9A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国家奖学金、</w:t>
      </w:r>
      <w:r w:rsidRPr="009B3696">
        <w:rPr>
          <w:rFonts w:ascii="Times New Roman" w:hAnsi="Times New Roman" w:cs="Times New Roman" w:hint="eastAsia"/>
        </w:rPr>
        <w:t>国家励志奖学金</w:t>
      </w:r>
      <w:r>
        <w:rPr>
          <w:rFonts w:ascii="Times New Roman" w:hAnsi="Times New Roman" w:cs="Times New Roman" w:hint="eastAsia"/>
        </w:rPr>
        <w:t>、</w:t>
      </w:r>
      <w:r w:rsidRPr="009B3696">
        <w:rPr>
          <w:rFonts w:ascii="Times New Roman" w:hAnsi="Times New Roman" w:cs="Times New Roman" w:hint="eastAsia"/>
        </w:rPr>
        <w:t>校长奖学金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评审</w:t>
      </w:r>
      <w:r>
        <w:rPr>
          <w:rFonts w:ascii="Times New Roman" w:hAnsi="Times New Roman" w:cs="Times New Roman" w:hint="eastAsia"/>
        </w:rPr>
        <w:t>均采用</w:t>
      </w:r>
      <w:r>
        <w:rPr>
          <w:rFonts w:ascii="Times New Roman" w:hAnsi="Times New Roman" w:cs="Times New Roman"/>
        </w:rPr>
        <w:t>答辩</w:t>
      </w:r>
      <w:r w:rsidR="00002110">
        <w:rPr>
          <w:rFonts w:ascii="Times New Roman" w:hAnsi="Times New Roman" w:cs="Times New Roman"/>
        </w:rPr>
        <w:t>制</w:t>
      </w:r>
      <w:r>
        <w:rPr>
          <w:rFonts w:ascii="Times New Roman" w:hAnsi="Times New Roman" w:cs="Times New Roman"/>
        </w:rPr>
        <w:t>；</w:t>
      </w:r>
    </w:p>
    <w:p w:rsidR="00C471FE" w:rsidRDefault="00847580" w:rsidP="00C471FE">
      <w:pPr>
        <w:spacing w:line="312" w:lineRule="auto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 w:rsidR="00735A9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）</w:t>
      </w:r>
      <w:r w:rsidR="00E03443">
        <w:rPr>
          <w:rFonts w:ascii="Times New Roman" w:hAnsi="Times New Roman" w:cs="Times New Roman" w:hint="eastAsia"/>
        </w:rPr>
        <w:t>同一学年</w:t>
      </w:r>
      <w:r w:rsidR="00E03443">
        <w:rPr>
          <w:rFonts w:ascii="Times New Roman" w:hAnsi="Times New Roman" w:cs="Times New Roman"/>
        </w:rPr>
        <w:t>内，</w:t>
      </w:r>
      <w:r w:rsidR="00E03443">
        <w:rPr>
          <w:rFonts w:ascii="Times New Roman" w:hAnsi="Times New Roman" w:cs="Times New Roman" w:hint="eastAsia"/>
        </w:rPr>
        <w:t>国家</w:t>
      </w:r>
      <w:r w:rsidR="00E03443">
        <w:rPr>
          <w:rFonts w:ascii="Times New Roman" w:hAnsi="Times New Roman" w:cs="Times New Roman"/>
        </w:rPr>
        <w:t>奖学金和国家励志奖学金不可兼得。</w:t>
      </w:r>
    </w:p>
    <w:p w:rsidR="0008074E" w:rsidRDefault="00083F9A" w:rsidP="0008074E">
      <w:pPr>
        <w:spacing w:line="312" w:lineRule="auto"/>
        <w:ind w:firstLine="480"/>
      </w:pPr>
      <w:r w:rsidRPr="00083F9A">
        <w:rPr>
          <w:rFonts w:ascii="Times New Roman" w:hAnsi="Times New Roman" w:cs="Times New Roman" w:hint="eastAsia"/>
        </w:rPr>
        <w:t>（</w:t>
      </w:r>
      <w:r w:rsidRPr="00083F9A">
        <w:rPr>
          <w:rFonts w:ascii="Times New Roman" w:hAnsi="Times New Roman" w:cs="Times New Roman" w:hint="eastAsia"/>
        </w:rPr>
        <w:t>7</w:t>
      </w:r>
      <w:r w:rsidRPr="00083F9A">
        <w:rPr>
          <w:rFonts w:ascii="Times New Roman" w:hAnsi="Times New Roman" w:cs="Times New Roman" w:hint="eastAsia"/>
        </w:rPr>
        <w:t>）</w:t>
      </w:r>
      <w:r w:rsidR="0008074E" w:rsidRPr="008E7DB9">
        <w:t>按</w:t>
      </w:r>
      <w:r w:rsidR="0008074E">
        <w:t>附件</w:t>
      </w:r>
      <w:r w:rsidR="0008074E">
        <w:rPr>
          <w:rFonts w:hint="eastAsia"/>
        </w:rPr>
        <w:t>5</w:t>
      </w:r>
      <w:r w:rsidR="0008074E" w:rsidRPr="008E7DB9">
        <w:t>《</w:t>
      </w:r>
      <w:r w:rsidR="00B6294F">
        <w:rPr>
          <w:rFonts w:hint="eastAsia"/>
          <w:kern w:val="0"/>
        </w:rPr>
        <w:t>生物科学与医学工程学院奖学金评审计分标准</w:t>
      </w:r>
      <w:r w:rsidR="0008074E" w:rsidRPr="008E7DB9">
        <w:t>》得出学生的各</w:t>
      </w:r>
      <w:r w:rsidR="0008074E">
        <w:rPr>
          <w:rFonts w:hint="eastAsia"/>
        </w:rPr>
        <w:t>方面</w:t>
      </w:r>
      <w:r w:rsidR="0008074E" w:rsidRPr="008E7DB9">
        <w:t>成绩</w:t>
      </w:r>
      <w:r w:rsidR="0008074E">
        <w:rPr>
          <w:rFonts w:hint="eastAsia"/>
        </w:rPr>
        <w:t>，</w:t>
      </w:r>
      <w:r w:rsidR="0008074E">
        <w:t>加权计算后得出总分</w:t>
      </w:r>
      <w:r w:rsidR="0008074E">
        <w:rPr>
          <w:rFonts w:hint="eastAsia"/>
        </w:rPr>
        <w:t>，根据</w:t>
      </w:r>
      <w:r w:rsidR="0008074E">
        <w:t>总分的高低确定拟获奖人选</w:t>
      </w:r>
      <w:r w:rsidR="0008074E">
        <w:rPr>
          <w:rFonts w:hint="eastAsia"/>
        </w:rPr>
        <w:t>。</w:t>
      </w:r>
    </w:p>
    <w:p w:rsidR="0008074E" w:rsidRDefault="0008074E" w:rsidP="0008074E">
      <w:pPr>
        <w:spacing w:line="312" w:lineRule="auto"/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国家奖学金</w:t>
      </w:r>
      <w:r>
        <w:rPr>
          <w:rFonts w:ascii="Times New Roman" w:hAnsi="Times New Roman" w:cs="Times New Roman" w:hint="eastAsia"/>
          <w:szCs w:val="24"/>
        </w:rPr>
        <w:t>、</w:t>
      </w:r>
      <w:r>
        <w:rPr>
          <w:rFonts w:ascii="Times New Roman" w:hAnsi="Times New Roman" w:cs="Times New Roman"/>
          <w:szCs w:val="24"/>
        </w:rPr>
        <w:t>国家励志奖学金</w:t>
      </w:r>
      <w:r>
        <w:rPr>
          <w:rFonts w:ascii="Times New Roman" w:hAnsi="Times New Roman" w:cs="Times New Roman" w:hint="eastAsia"/>
          <w:szCs w:val="24"/>
        </w:rPr>
        <w:t>、</w:t>
      </w:r>
      <w:r>
        <w:rPr>
          <w:rFonts w:ascii="Times New Roman" w:hAnsi="Times New Roman" w:cs="Times New Roman"/>
          <w:szCs w:val="24"/>
        </w:rPr>
        <w:t>校长奖学金</w:t>
      </w:r>
      <w:r>
        <w:rPr>
          <w:rFonts w:ascii="Times New Roman" w:hAnsi="Times New Roman" w:cs="Times New Roman" w:hint="eastAsia"/>
          <w:szCs w:val="24"/>
        </w:rPr>
        <w:t>：</w:t>
      </w:r>
    </w:p>
    <w:p w:rsidR="0008074E" w:rsidRDefault="0008074E" w:rsidP="0008074E">
      <w:pPr>
        <w:spacing w:line="312" w:lineRule="auto"/>
        <w:ind w:firstLine="480"/>
      </w:pPr>
      <w:r>
        <w:t>总分</w:t>
      </w:r>
      <w:r>
        <w:rPr>
          <w:rFonts w:hint="eastAsia"/>
        </w:rPr>
        <w:t>=</w:t>
      </w:r>
      <w:r w:rsidRPr="008E7DB9">
        <w:t>学习成绩</w:t>
      </w:r>
      <w:r>
        <w:rPr>
          <w:rFonts w:hint="eastAsia"/>
        </w:rPr>
        <w:t>×</w:t>
      </w:r>
      <w:r>
        <w:t>0.95</w:t>
      </w:r>
      <w:r>
        <w:rPr>
          <w:rFonts w:hint="eastAsia"/>
        </w:rPr>
        <w:t>+</w:t>
      </w:r>
      <w:r w:rsidRPr="00AD3E28">
        <w:rPr>
          <w:rFonts w:ascii="Times New Roman" w:hAnsi="Times New Roman" w:cs="Times New Roman"/>
          <w:szCs w:val="24"/>
        </w:rPr>
        <w:t>学生工作及社会实践</w:t>
      </w:r>
      <w:r w:rsidRPr="004001A6">
        <w:t>类成绩</w:t>
      </w:r>
      <w:r w:rsidRPr="004001A6">
        <w:rPr>
          <w:rFonts w:hint="eastAsia"/>
        </w:rPr>
        <w:t>×</w:t>
      </w:r>
      <w:r w:rsidRPr="004001A6">
        <w:rPr>
          <w:rFonts w:hint="eastAsia"/>
        </w:rPr>
        <w:t>0.</w:t>
      </w:r>
      <w:r>
        <w:t>05</w:t>
      </w:r>
      <w:r>
        <w:rPr>
          <w:rFonts w:hint="eastAsia"/>
        </w:rPr>
        <w:t>+</w:t>
      </w:r>
      <w:r w:rsidRPr="00AD3E28">
        <w:rPr>
          <w:rFonts w:ascii="Times New Roman" w:hAnsi="Times New Roman" w:cs="Times New Roman"/>
          <w:szCs w:val="24"/>
        </w:rPr>
        <w:t>学科竞赛及科研活动类成绩</w:t>
      </w:r>
    </w:p>
    <w:p w:rsidR="0008074E" w:rsidRDefault="0008074E" w:rsidP="00083F9A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lastRenderedPageBreak/>
        <w:t>教育基金会奖学金</w:t>
      </w:r>
      <w:r>
        <w:rPr>
          <w:rFonts w:ascii="Times New Roman" w:eastAsiaTheme="minorEastAsia" w:hAnsi="Times New Roman" w:cs="Times New Roman" w:hint="eastAsia"/>
          <w:szCs w:val="24"/>
        </w:rPr>
        <w:t>：</w:t>
      </w:r>
    </w:p>
    <w:p w:rsidR="0008074E" w:rsidRDefault="0008074E" w:rsidP="0008074E">
      <w:pPr>
        <w:spacing w:line="312" w:lineRule="auto"/>
        <w:ind w:firstLine="480"/>
      </w:pPr>
      <w:r>
        <w:t>总分</w:t>
      </w:r>
      <w:r>
        <w:rPr>
          <w:rFonts w:hint="eastAsia"/>
        </w:rPr>
        <w:t>=</w:t>
      </w:r>
      <w:r w:rsidRPr="008E7DB9">
        <w:t>学习成绩</w:t>
      </w:r>
      <w:r>
        <w:rPr>
          <w:rFonts w:hint="eastAsia"/>
        </w:rPr>
        <w:t>×</w:t>
      </w:r>
      <w:r>
        <w:t>0.</w:t>
      </w:r>
      <w:r w:rsidR="00FD2080">
        <w:t>8</w:t>
      </w:r>
      <w:r>
        <w:rPr>
          <w:rFonts w:hint="eastAsia"/>
        </w:rPr>
        <w:t>+</w:t>
      </w:r>
      <w:r w:rsidRPr="00AD3E28">
        <w:rPr>
          <w:rFonts w:ascii="Times New Roman" w:hAnsi="Times New Roman" w:cs="Times New Roman"/>
          <w:szCs w:val="24"/>
        </w:rPr>
        <w:t>学生工作及社会实践</w:t>
      </w:r>
      <w:r w:rsidRPr="004001A6">
        <w:t>类成绩</w:t>
      </w:r>
      <w:r w:rsidRPr="004001A6">
        <w:rPr>
          <w:rFonts w:hint="eastAsia"/>
        </w:rPr>
        <w:t>×</w:t>
      </w:r>
      <w:r w:rsidRPr="004001A6">
        <w:rPr>
          <w:rFonts w:hint="eastAsia"/>
        </w:rPr>
        <w:t>0.</w:t>
      </w:r>
      <w:r>
        <w:t>2</w:t>
      </w:r>
      <w:r>
        <w:rPr>
          <w:rFonts w:hint="eastAsia"/>
        </w:rPr>
        <w:t>+</w:t>
      </w:r>
      <w:r w:rsidRPr="00AD3E28">
        <w:rPr>
          <w:rFonts w:ascii="Times New Roman" w:hAnsi="Times New Roman" w:cs="Times New Roman"/>
          <w:szCs w:val="24"/>
        </w:rPr>
        <w:t>学科竞赛及科研活动类成绩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升学本院加分</w:t>
      </w:r>
    </w:p>
    <w:p w:rsidR="00083F9A" w:rsidRDefault="0008074E" w:rsidP="00083F9A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 w:hint="eastAsia"/>
          <w:szCs w:val="24"/>
        </w:rPr>
        <w:t>其中</w:t>
      </w:r>
      <w:r w:rsidR="00083F9A" w:rsidRPr="00AD3E28">
        <w:rPr>
          <w:rFonts w:ascii="Times New Roman" w:eastAsiaTheme="minorEastAsia" w:hAnsi="Times New Roman" w:cs="Times New Roman"/>
          <w:szCs w:val="24"/>
        </w:rPr>
        <w:t>学科竞赛及科研活动类成绩</w:t>
      </w:r>
      <w:r w:rsidR="005F5380">
        <w:rPr>
          <w:rFonts w:ascii="Times New Roman" w:eastAsiaTheme="minorEastAsia" w:hAnsi="Times New Roman" w:cs="Times New Roman" w:hint="eastAsia"/>
          <w:szCs w:val="24"/>
        </w:rPr>
        <w:t>由</w:t>
      </w:r>
      <w:r w:rsidR="005F5380">
        <w:rPr>
          <w:rFonts w:ascii="Times New Roman" w:eastAsiaTheme="minorEastAsia" w:hAnsi="Times New Roman" w:cs="Times New Roman"/>
          <w:szCs w:val="24"/>
        </w:rPr>
        <w:t>评委根据材料或答辩情况给与不多于</w:t>
      </w:r>
      <w:r w:rsidR="005F5380">
        <w:rPr>
          <w:rFonts w:ascii="Times New Roman" w:eastAsiaTheme="minorEastAsia" w:hAnsi="Times New Roman" w:cs="Times New Roman" w:hint="eastAsia"/>
          <w:szCs w:val="24"/>
        </w:rPr>
        <w:t>5</w:t>
      </w:r>
      <w:r w:rsidR="005F5380">
        <w:rPr>
          <w:rFonts w:ascii="Times New Roman" w:eastAsiaTheme="minorEastAsia" w:hAnsi="Times New Roman" w:cs="Times New Roman" w:hint="eastAsia"/>
          <w:szCs w:val="24"/>
        </w:rPr>
        <w:t>分的加分</w:t>
      </w:r>
      <w:r w:rsidR="00083F9A" w:rsidRPr="00AD3E28">
        <w:rPr>
          <w:rFonts w:ascii="Times New Roman" w:eastAsiaTheme="minorEastAsia" w:hAnsi="Times New Roman" w:cs="Times New Roman"/>
          <w:szCs w:val="24"/>
        </w:rPr>
        <w:t>。</w:t>
      </w:r>
      <w:r>
        <w:rPr>
          <w:rFonts w:ascii="Times New Roman" w:eastAsiaTheme="minorEastAsia" w:hAnsi="Times New Roman" w:cs="Times New Roman"/>
          <w:szCs w:val="24"/>
        </w:rPr>
        <w:t>升学至本院加分</w:t>
      </w:r>
      <w:r w:rsidR="00A91AC2">
        <w:rPr>
          <w:rFonts w:ascii="Times New Roman" w:eastAsiaTheme="minorEastAsia" w:hAnsi="Times New Roman" w:cs="Times New Roman"/>
          <w:szCs w:val="24"/>
        </w:rPr>
        <w:t>原则上</w:t>
      </w:r>
      <w:r>
        <w:rPr>
          <w:rFonts w:ascii="Times New Roman" w:eastAsiaTheme="minorEastAsia" w:hAnsi="Times New Roman" w:cs="Times New Roman"/>
          <w:szCs w:val="24"/>
        </w:rPr>
        <w:t>仅针对大四</w:t>
      </w:r>
      <w:r w:rsidR="00D130B7">
        <w:rPr>
          <w:rFonts w:ascii="Times New Roman" w:eastAsiaTheme="minorEastAsia" w:hAnsi="Times New Roman" w:cs="Times New Roman"/>
          <w:szCs w:val="24"/>
        </w:rPr>
        <w:t>下学期的教育基金会奖学金</w:t>
      </w:r>
      <w:r w:rsidR="00331B87">
        <w:rPr>
          <w:rFonts w:ascii="Times New Roman" w:eastAsiaTheme="minorEastAsia" w:hAnsi="Times New Roman" w:cs="Times New Roman"/>
          <w:szCs w:val="24"/>
        </w:rPr>
        <w:t>评审</w:t>
      </w:r>
      <w:r>
        <w:rPr>
          <w:rFonts w:ascii="Times New Roman" w:eastAsiaTheme="minorEastAsia" w:hAnsi="Times New Roman" w:cs="Times New Roman"/>
          <w:szCs w:val="24"/>
        </w:rPr>
        <w:t>有效</w:t>
      </w:r>
      <w:r>
        <w:rPr>
          <w:rFonts w:ascii="Times New Roman" w:eastAsiaTheme="minorEastAsia" w:hAnsi="Times New Roman" w:cs="Times New Roman" w:hint="eastAsia"/>
          <w:szCs w:val="24"/>
        </w:rPr>
        <w:t>。</w:t>
      </w:r>
    </w:p>
    <w:p w:rsidR="00E03443" w:rsidRPr="00E03443" w:rsidRDefault="00E03443" w:rsidP="00E03443">
      <w:pPr>
        <w:spacing w:line="312" w:lineRule="auto"/>
        <w:rPr>
          <w:rFonts w:ascii="Times New Roman" w:hAnsi="Times New Roman" w:cs="Times New Roman"/>
          <w:b/>
        </w:rPr>
      </w:pPr>
      <w:r w:rsidRPr="00E03443">
        <w:rPr>
          <w:rFonts w:ascii="Times New Roman" w:hAnsi="Times New Roman" w:cs="Times New Roman" w:hint="eastAsia"/>
          <w:b/>
        </w:rPr>
        <w:t>四</w:t>
      </w:r>
      <w:r w:rsidRPr="00E03443">
        <w:rPr>
          <w:rFonts w:ascii="Times New Roman" w:hAnsi="Times New Roman" w:cs="Times New Roman"/>
          <w:b/>
        </w:rPr>
        <w:t>、</w:t>
      </w:r>
      <w:r w:rsidRPr="00E03443">
        <w:rPr>
          <w:rFonts w:ascii="Times New Roman" w:hAnsi="Times New Roman" w:cs="Times New Roman" w:hint="eastAsia"/>
          <w:b/>
        </w:rPr>
        <w:t>评审程序</w:t>
      </w:r>
    </w:p>
    <w:p w:rsidR="00E03443" w:rsidRPr="00E03443" w:rsidRDefault="00E03443" w:rsidP="00E03443">
      <w:pPr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 w:rsidRPr="00E03443">
        <w:rPr>
          <w:rFonts w:ascii="Times New Roman" w:hAnsi="Times New Roman" w:cs="Times New Roman" w:hint="eastAsia"/>
        </w:rPr>
        <w:t>学生根据院学办的通知，在规定时间内进行奖学金申请，填写</w:t>
      </w:r>
      <w:r w:rsidR="00002110">
        <w:rPr>
          <w:rFonts w:ascii="Times New Roman" w:hAnsi="Times New Roman" w:cs="Times New Roman" w:hint="eastAsia"/>
        </w:rPr>
        <w:t>对应的申请</w:t>
      </w:r>
      <w:r w:rsidRPr="00E03443">
        <w:rPr>
          <w:rFonts w:ascii="Times New Roman" w:hAnsi="Times New Roman" w:cs="Times New Roman" w:hint="eastAsia"/>
        </w:rPr>
        <w:t>表格，并提交相关证明材料，逾期视作自动放弃。</w:t>
      </w:r>
    </w:p>
    <w:p w:rsidR="00002110" w:rsidRDefault="005E312A" w:rsidP="005E312A">
      <w:pPr>
        <w:spacing w:line="312" w:lineRule="auto"/>
        <w:ind w:firstLine="435"/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由</w:t>
      </w:r>
      <w:r w:rsidR="00735A9A" w:rsidRPr="008E7DB9">
        <w:t>院学办</w:t>
      </w:r>
      <w:r w:rsidR="005F5380">
        <w:t>根据学校给与的</w:t>
      </w:r>
      <w:r w:rsidR="00002110">
        <w:t>名额</w:t>
      </w:r>
      <w:r w:rsidR="00002110">
        <w:rPr>
          <w:rFonts w:hint="eastAsia"/>
        </w:rPr>
        <w:t>决定本科各年级的奖学金名额分配方案；</w:t>
      </w:r>
    </w:p>
    <w:p w:rsidR="00E03443" w:rsidRDefault="00002110" w:rsidP="005E312A">
      <w:pPr>
        <w:spacing w:line="312" w:lineRule="auto"/>
        <w:ind w:firstLine="435"/>
        <w:rPr>
          <w:rFonts w:ascii="Times New Roman" w:hAnsi="Times New Roman" w:cs="Times New Roman"/>
        </w:rPr>
      </w:pPr>
      <w:r>
        <w:t>3</w:t>
      </w:r>
      <w:r>
        <w:rPr>
          <w:rFonts w:hint="eastAsia"/>
        </w:rPr>
        <w:t>、</w:t>
      </w:r>
      <w:r w:rsidR="00735A9A" w:rsidRPr="008E7DB9">
        <w:t>组织评委会</w:t>
      </w:r>
      <w:r w:rsidR="004A6FFA">
        <w:rPr>
          <w:rFonts w:hint="eastAsia"/>
        </w:rPr>
        <w:t>分</w:t>
      </w:r>
      <w:r w:rsidR="004A6FFA">
        <w:t>年级</w:t>
      </w:r>
      <w:r w:rsidR="00735A9A" w:rsidRPr="008E7DB9">
        <w:t>召开评审会议</w:t>
      </w:r>
      <w:r w:rsidR="00735A9A">
        <w:rPr>
          <w:rFonts w:hint="eastAsia"/>
        </w:rPr>
        <w:t>，根据</w:t>
      </w:r>
      <w:r w:rsidR="00735A9A">
        <w:t>答辩情况</w:t>
      </w:r>
      <w:r w:rsidR="00735A9A">
        <w:rPr>
          <w:rFonts w:hint="eastAsia"/>
        </w:rPr>
        <w:t>或</w:t>
      </w:r>
      <w:r w:rsidR="00735A9A">
        <w:t>申请材料</w:t>
      </w:r>
      <w:r w:rsidR="00025361">
        <w:rPr>
          <w:rFonts w:hint="eastAsia"/>
        </w:rPr>
        <w:t>，</w:t>
      </w:r>
      <w:r w:rsidR="00025361">
        <w:t>结合</w:t>
      </w:r>
      <w:r w:rsidR="00025361">
        <w:rPr>
          <w:rFonts w:hint="eastAsia"/>
        </w:rPr>
        <w:t>申请人的意愿</w:t>
      </w:r>
      <w:r w:rsidR="00735A9A" w:rsidRPr="00AD3E28">
        <w:rPr>
          <w:rFonts w:ascii="Times New Roman" w:hAnsi="Times New Roman" w:cs="Times New Roman"/>
          <w:szCs w:val="24"/>
        </w:rPr>
        <w:t>确定拟获奖名单</w:t>
      </w:r>
      <w:r w:rsidR="00735A9A">
        <w:rPr>
          <w:rFonts w:ascii="Times New Roman" w:hAnsi="Times New Roman" w:cs="Times New Roman" w:hint="eastAsia"/>
          <w:szCs w:val="24"/>
        </w:rPr>
        <w:t>。</w:t>
      </w:r>
    </w:p>
    <w:p w:rsidR="005E312A" w:rsidRPr="00AD3E28" w:rsidRDefault="00002110" w:rsidP="005E312A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4</w:t>
      </w:r>
      <w:r w:rsidR="005E312A" w:rsidRPr="00AD3E28">
        <w:rPr>
          <w:rFonts w:ascii="Times New Roman" w:eastAsiaTheme="minorEastAsia" w:hAnsi="Times New Roman" w:cs="Times New Roman"/>
          <w:szCs w:val="24"/>
        </w:rPr>
        <w:t>、对拟获奖名单进行全院公示，公示时间不少于</w:t>
      </w:r>
      <w:r w:rsidR="005E312A">
        <w:rPr>
          <w:rFonts w:ascii="Times New Roman" w:eastAsiaTheme="minorEastAsia" w:hAnsi="Times New Roman" w:cs="Times New Roman"/>
          <w:szCs w:val="24"/>
        </w:rPr>
        <w:t>5</w:t>
      </w:r>
      <w:r w:rsidR="005E312A" w:rsidRPr="00AD3E28">
        <w:rPr>
          <w:rFonts w:ascii="Times New Roman" w:eastAsiaTheme="minorEastAsia" w:hAnsi="Times New Roman" w:cs="Times New Roman"/>
          <w:szCs w:val="24"/>
        </w:rPr>
        <w:t>个工作日。公示期间内有异议者，采用书面方式向院奖学金评审领导小组提出申诉。</w:t>
      </w:r>
    </w:p>
    <w:p w:rsidR="005E312A" w:rsidRPr="004A6FFA" w:rsidRDefault="00002110" w:rsidP="004A6FFA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5</w:t>
      </w:r>
      <w:r w:rsidR="005E312A" w:rsidRPr="00AD3E28">
        <w:rPr>
          <w:rFonts w:ascii="Times New Roman" w:eastAsiaTheme="minorEastAsia" w:hAnsi="Times New Roman" w:cs="Times New Roman"/>
          <w:szCs w:val="24"/>
        </w:rPr>
        <w:t>、公示期满后，</w:t>
      </w:r>
      <w:r w:rsidR="005E312A">
        <w:rPr>
          <w:rFonts w:ascii="Times New Roman" w:eastAsiaTheme="minorEastAsia" w:hAnsi="Times New Roman" w:cs="Times New Roman" w:hint="eastAsia"/>
          <w:szCs w:val="24"/>
        </w:rPr>
        <w:t>学</w:t>
      </w:r>
      <w:r w:rsidR="005E312A" w:rsidRPr="00AD3E28">
        <w:rPr>
          <w:rFonts w:ascii="Times New Roman" w:eastAsiaTheme="minorEastAsia" w:hAnsi="Times New Roman" w:cs="Times New Roman"/>
          <w:szCs w:val="24"/>
        </w:rPr>
        <w:t>生按要求填写相关表格，连同证明材料上交学校。</w:t>
      </w:r>
    </w:p>
    <w:p w:rsidR="00E03443" w:rsidRPr="00AD3E28" w:rsidRDefault="00E03443" w:rsidP="00E03443">
      <w:pPr>
        <w:pStyle w:val="48"/>
        <w:spacing w:line="312" w:lineRule="auto"/>
        <w:ind w:firstLineChars="0" w:firstLine="0"/>
        <w:rPr>
          <w:rFonts w:ascii="Times New Roman" w:eastAsiaTheme="minorEastAsia" w:hAnsi="Times New Roman" w:cs="Times New Roman"/>
          <w:b/>
          <w:szCs w:val="24"/>
        </w:rPr>
      </w:pPr>
      <w:r>
        <w:rPr>
          <w:rFonts w:ascii="Times New Roman" w:eastAsiaTheme="minorEastAsia" w:hAnsi="Times New Roman" w:cs="Times New Roman" w:hint="eastAsia"/>
          <w:b/>
          <w:szCs w:val="24"/>
        </w:rPr>
        <w:t>五</w:t>
      </w:r>
      <w:r w:rsidRPr="00AD3E28">
        <w:rPr>
          <w:rFonts w:ascii="Times New Roman" w:eastAsiaTheme="minorEastAsia" w:hAnsi="Times New Roman" w:cs="Times New Roman"/>
          <w:b/>
          <w:szCs w:val="24"/>
        </w:rPr>
        <w:t>、附则</w:t>
      </w:r>
    </w:p>
    <w:p w:rsidR="00E03443" w:rsidRPr="00AD3E28" w:rsidRDefault="00E03443" w:rsidP="00E03443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 w:rsidRPr="00AD3E28">
        <w:rPr>
          <w:rFonts w:ascii="Times New Roman" w:eastAsiaTheme="minorEastAsia" w:hAnsi="Times New Roman" w:cs="Times New Roman"/>
          <w:szCs w:val="24"/>
        </w:rPr>
        <w:t>1</w:t>
      </w:r>
      <w:r w:rsidRPr="00AD3E28">
        <w:rPr>
          <w:rFonts w:ascii="Times New Roman" w:eastAsiaTheme="minorEastAsia" w:hAnsi="Times New Roman" w:cs="Times New Roman"/>
          <w:szCs w:val="24"/>
        </w:rPr>
        <w:t>、因教育基金会奖学金数量、金额及下达时间等不确定因素的影响，院奖学金评审领导小组可对当年度</w:t>
      </w:r>
      <w:r w:rsidR="005E312A" w:rsidRPr="00AD3E28">
        <w:rPr>
          <w:rFonts w:ascii="Times New Roman" w:eastAsiaTheme="minorEastAsia" w:hAnsi="Times New Roman" w:cs="Times New Roman"/>
          <w:szCs w:val="24"/>
        </w:rPr>
        <w:t>教育基金会奖学金</w:t>
      </w:r>
      <w:r w:rsidR="005E312A">
        <w:rPr>
          <w:rFonts w:ascii="Times New Roman" w:eastAsiaTheme="minorEastAsia" w:hAnsi="Times New Roman" w:cs="Times New Roman" w:hint="eastAsia"/>
          <w:szCs w:val="24"/>
        </w:rPr>
        <w:t>的</w:t>
      </w:r>
      <w:r w:rsidRPr="00AD3E28">
        <w:rPr>
          <w:rFonts w:ascii="Times New Roman" w:eastAsiaTheme="minorEastAsia" w:hAnsi="Times New Roman" w:cs="Times New Roman"/>
          <w:szCs w:val="24"/>
        </w:rPr>
        <w:t>评定方案进行调整。</w:t>
      </w:r>
    </w:p>
    <w:p w:rsidR="00E03443" w:rsidRPr="00AD3E28" w:rsidRDefault="00E03443" w:rsidP="00E03443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 w:rsidRPr="00AD3E28">
        <w:rPr>
          <w:rFonts w:ascii="Times New Roman" w:eastAsiaTheme="minorEastAsia" w:hAnsi="Times New Roman" w:cs="Times New Roman"/>
          <w:szCs w:val="24"/>
        </w:rPr>
        <w:t>2</w:t>
      </w:r>
      <w:r w:rsidRPr="00AD3E28">
        <w:rPr>
          <w:rFonts w:ascii="Times New Roman" w:eastAsiaTheme="minorEastAsia" w:hAnsi="Times New Roman" w:cs="Times New Roman"/>
          <w:szCs w:val="24"/>
        </w:rPr>
        <w:t>、本条例经生医学院</w:t>
      </w:r>
      <w:r w:rsidR="00002110">
        <w:rPr>
          <w:rFonts w:ascii="Times New Roman" w:eastAsiaTheme="minorEastAsia" w:hAnsi="Times New Roman" w:cs="Times New Roman" w:hint="eastAsia"/>
          <w:szCs w:val="24"/>
        </w:rPr>
        <w:t>党政</w:t>
      </w:r>
      <w:r w:rsidR="00002110">
        <w:rPr>
          <w:rFonts w:ascii="Times New Roman" w:eastAsiaTheme="minorEastAsia" w:hAnsi="Times New Roman" w:cs="Times New Roman"/>
          <w:szCs w:val="24"/>
        </w:rPr>
        <w:t>联席会议</w:t>
      </w:r>
      <w:r w:rsidRPr="00AD3E28">
        <w:rPr>
          <w:rFonts w:ascii="Times New Roman" w:eastAsiaTheme="minorEastAsia" w:hAnsi="Times New Roman" w:cs="Times New Roman"/>
          <w:szCs w:val="24"/>
        </w:rPr>
        <w:t>讨论通过后生效实施。</w:t>
      </w:r>
    </w:p>
    <w:p w:rsidR="00E03443" w:rsidRPr="00AD3E28" w:rsidRDefault="00E03443" w:rsidP="00E03443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  <w:r w:rsidRPr="00AD3E28">
        <w:rPr>
          <w:rFonts w:ascii="Times New Roman" w:eastAsiaTheme="minorEastAsia" w:hAnsi="Times New Roman" w:cs="Times New Roman"/>
          <w:szCs w:val="24"/>
        </w:rPr>
        <w:t>3</w:t>
      </w:r>
      <w:r w:rsidRPr="00AD3E28">
        <w:rPr>
          <w:rFonts w:ascii="Times New Roman" w:eastAsiaTheme="minorEastAsia" w:hAnsi="Times New Roman" w:cs="Times New Roman"/>
          <w:szCs w:val="24"/>
        </w:rPr>
        <w:t>、本条例由生医学院学办负责解释。</w:t>
      </w:r>
    </w:p>
    <w:p w:rsidR="00E03443" w:rsidRPr="00AD3E28" w:rsidRDefault="00E03443" w:rsidP="00E03443">
      <w:pPr>
        <w:pStyle w:val="48"/>
        <w:spacing w:line="312" w:lineRule="auto"/>
        <w:rPr>
          <w:rFonts w:ascii="Times New Roman" w:eastAsiaTheme="minorEastAsia" w:hAnsi="Times New Roman" w:cs="Times New Roman"/>
          <w:szCs w:val="24"/>
        </w:rPr>
      </w:pPr>
    </w:p>
    <w:p w:rsidR="00E03443" w:rsidRPr="00AD3E28" w:rsidRDefault="00E03443" w:rsidP="00E03443">
      <w:pPr>
        <w:pStyle w:val="48"/>
        <w:spacing w:line="312" w:lineRule="auto"/>
        <w:jc w:val="right"/>
        <w:rPr>
          <w:rFonts w:ascii="Times New Roman" w:eastAsiaTheme="minorEastAsia" w:hAnsi="Times New Roman" w:cs="Times New Roman"/>
          <w:szCs w:val="24"/>
        </w:rPr>
      </w:pPr>
      <w:r w:rsidRPr="00AD3E28">
        <w:rPr>
          <w:rFonts w:ascii="Times New Roman" w:eastAsiaTheme="minorEastAsia" w:hAnsi="Times New Roman" w:cs="Times New Roman"/>
          <w:szCs w:val="24"/>
        </w:rPr>
        <w:t>生物科学与医学工程学院</w:t>
      </w:r>
    </w:p>
    <w:p w:rsidR="00E03443" w:rsidRPr="00E03443" w:rsidRDefault="00002110" w:rsidP="00735A9A">
      <w:pPr>
        <w:pStyle w:val="70"/>
        <w:adjustRightInd w:val="0"/>
        <w:snapToGrid w:val="0"/>
        <w:spacing w:line="312" w:lineRule="auto"/>
        <w:ind w:firstLineChars="200" w:firstLine="420"/>
        <w:jc w:val="right"/>
        <w:rPr>
          <w:rFonts w:eastAsiaTheme="minorEastAsia"/>
        </w:rPr>
      </w:pPr>
      <w:r>
        <w:rPr>
          <w:rFonts w:eastAsiaTheme="minorEastAsia" w:hint="eastAsia"/>
        </w:rPr>
        <w:t>二〇一五年三月</w:t>
      </w:r>
      <w:r w:rsidR="0013238F">
        <w:rPr>
          <w:rFonts w:eastAsiaTheme="minorEastAsia" w:hint="eastAsia"/>
        </w:rPr>
        <w:t>三十</w:t>
      </w:r>
      <w:r>
        <w:rPr>
          <w:rFonts w:eastAsiaTheme="minorEastAsia" w:hint="eastAsia"/>
        </w:rPr>
        <w:t>日</w:t>
      </w:r>
    </w:p>
    <w:p w:rsidR="00984289" w:rsidRPr="00984289" w:rsidRDefault="00984289" w:rsidP="00C471FE">
      <w:pPr>
        <w:spacing w:line="312" w:lineRule="auto"/>
        <w:rPr>
          <w:rFonts w:ascii="Times New Roman" w:hAnsi="Times New Roman" w:cs="Times New Roman"/>
        </w:rPr>
      </w:pPr>
    </w:p>
    <w:p w:rsidR="00984289" w:rsidRPr="00984289" w:rsidRDefault="00984289" w:rsidP="00C471FE">
      <w:pPr>
        <w:spacing w:line="312" w:lineRule="auto"/>
        <w:rPr>
          <w:rFonts w:ascii="Times New Roman" w:hAnsi="Times New Roman" w:cs="Times New Roman"/>
        </w:rPr>
      </w:pPr>
    </w:p>
    <w:p w:rsidR="00984289" w:rsidRPr="00984289" w:rsidRDefault="00984289" w:rsidP="00C471FE">
      <w:pPr>
        <w:spacing w:line="312" w:lineRule="auto"/>
        <w:rPr>
          <w:rFonts w:ascii="Times New Roman" w:hAnsi="Times New Roman" w:cs="Times New Roman"/>
        </w:rPr>
      </w:pPr>
    </w:p>
    <w:p w:rsidR="00984289" w:rsidRPr="00984289" w:rsidRDefault="00984289" w:rsidP="00C471FE">
      <w:pPr>
        <w:spacing w:line="312" w:lineRule="auto"/>
        <w:rPr>
          <w:rFonts w:ascii="Times New Roman" w:hAnsi="Times New Roman" w:cs="Times New Roman"/>
        </w:rPr>
      </w:pPr>
    </w:p>
    <w:p w:rsidR="00984289" w:rsidRPr="00984289" w:rsidRDefault="00984289" w:rsidP="00C471FE">
      <w:pPr>
        <w:spacing w:line="312" w:lineRule="auto"/>
        <w:rPr>
          <w:rFonts w:ascii="Times New Roman" w:hAnsi="Times New Roman" w:cs="Times New Roman"/>
        </w:rPr>
      </w:pPr>
    </w:p>
    <w:sectPr w:rsidR="00984289" w:rsidRPr="0098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A8" w:rsidRDefault="004044A8" w:rsidP="00A01C8B">
      <w:r>
        <w:separator/>
      </w:r>
    </w:p>
  </w:endnote>
  <w:endnote w:type="continuationSeparator" w:id="0">
    <w:p w:rsidR="004044A8" w:rsidRDefault="004044A8" w:rsidP="00A0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书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A8" w:rsidRDefault="004044A8" w:rsidP="00A01C8B">
      <w:r>
        <w:separator/>
      </w:r>
    </w:p>
  </w:footnote>
  <w:footnote w:type="continuationSeparator" w:id="0">
    <w:p w:rsidR="004044A8" w:rsidRDefault="004044A8" w:rsidP="00A0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89"/>
    <w:rsid w:val="00002110"/>
    <w:rsid w:val="000132E4"/>
    <w:rsid w:val="00025361"/>
    <w:rsid w:val="0008074E"/>
    <w:rsid w:val="00083F9A"/>
    <w:rsid w:val="0010314E"/>
    <w:rsid w:val="0013238F"/>
    <w:rsid w:val="00177248"/>
    <w:rsid w:val="00192A89"/>
    <w:rsid w:val="00331B87"/>
    <w:rsid w:val="003619C4"/>
    <w:rsid w:val="004044A8"/>
    <w:rsid w:val="00495392"/>
    <w:rsid w:val="004A6FFA"/>
    <w:rsid w:val="005943CE"/>
    <w:rsid w:val="005E312A"/>
    <w:rsid w:val="005F5380"/>
    <w:rsid w:val="00630F47"/>
    <w:rsid w:val="00735A9A"/>
    <w:rsid w:val="00847580"/>
    <w:rsid w:val="00982E44"/>
    <w:rsid w:val="00984289"/>
    <w:rsid w:val="009974F5"/>
    <w:rsid w:val="009B3696"/>
    <w:rsid w:val="009C068E"/>
    <w:rsid w:val="009F7E22"/>
    <w:rsid w:val="00A00EFF"/>
    <w:rsid w:val="00A01C8B"/>
    <w:rsid w:val="00A44710"/>
    <w:rsid w:val="00A4483C"/>
    <w:rsid w:val="00A72D35"/>
    <w:rsid w:val="00A857AF"/>
    <w:rsid w:val="00A91AC2"/>
    <w:rsid w:val="00B6294F"/>
    <w:rsid w:val="00B73B66"/>
    <w:rsid w:val="00C107DE"/>
    <w:rsid w:val="00C471FE"/>
    <w:rsid w:val="00C54E0E"/>
    <w:rsid w:val="00C72D45"/>
    <w:rsid w:val="00D130B7"/>
    <w:rsid w:val="00D738C4"/>
    <w:rsid w:val="00D75592"/>
    <w:rsid w:val="00E03443"/>
    <w:rsid w:val="00E067A3"/>
    <w:rsid w:val="00E60F74"/>
    <w:rsid w:val="00FA2762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1A72D-4558-42CE-9FB1-5C88E878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">
    <w:name w:val="样式48"/>
    <w:basedOn w:val="a"/>
    <w:link w:val="48Char"/>
    <w:rsid w:val="00984289"/>
    <w:pPr>
      <w:spacing w:line="300" w:lineRule="exact"/>
      <w:ind w:firstLineChars="200" w:firstLine="420"/>
    </w:pPr>
    <w:rPr>
      <w:rFonts w:ascii="方正书宋简体" w:eastAsia="方正书宋简体" w:hAnsi="宋体" w:cs="宋体"/>
      <w:szCs w:val="21"/>
    </w:rPr>
  </w:style>
  <w:style w:type="character" w:customStyle="1" w:styleId="48Char">
    <w:name w:val="样式48 Char"/>
    <w:basedOn w:val="a0"/>
    <w:link w:val="48"/>
    <w:rsid w:val="00984289"/>
    <w:rPr>
      <w:rFonts w:ascii="方正书宋简体" w:eastAsia="方正书宋简体" w:hAnsi="宋体" w:cs="宋体"/>
      <w:szCs w:val="21"/>
    </w:rPr>
  </w:style>
  <w:style w:type="paragraph" w:customStyle="1" w:styleId="70">
    <w:name w:val="样式70"/>
    <w:basedOn w:val="a"/>
    <w:rsid w:val="00E03443"/>
    <w:pPr>
      <w:spacing w:beforeLines="50" w:before="156" w:afterLines="50" w:after="156" w:line="300" w:lineRule="exact"/>
      <w:jc w:val="center"/>
    </w:pPr>
    <w:rPr>
      <w:rFonts w:ascii="Times New Roman" w:eastAsia="黑体" w:hAnsi="Times New Roman" w:cs="Times New Roman"/>
      <w:szCs w:val="21"/>
    </w:rPr>
  </w:style>
  <w:style w:type="paragraph" w:styleId="a3">
    <w:name w:val="header"/>
    <w:basedOn w:val="a"/>
    <w:link w:val="Char"/>
    <w:uiPriority w:val="99"/>
    <w:unhideWhenUsed/>
    <w:rsid w:val="00A0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C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0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0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190</Words>
  <Characters>1086</Characters>
  <Application>Microsoft Office Word</Application>
  <DocSecurity>0</DocSecurity>
  <Lines>9</Lines>
  <Paragraphs>2</Paragraphs>
  <ScaleCrop>false</ScaleCrop>
  <Company>SEUbme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谭逸斌</cp:lastModifiedBy>
  <cp:revision>27</cp:revision>
  <cp:lastPrinted>2015-03-12T09:57:00Z</cp:lastPrinted>
  <dcterms:created xsi:type="dcterms:W3CDTF">2015-03-11T12:37:00Z</dcterms:created>
  <dcterms:modified xsi:type="dcterms:W3CDTF">2015-03-30T11:53:00Z</dcterms:modified>
</cp:coreProperties>
</file>